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40B3B8" w14:textId="77777777" w:rsidR="00A10ACC" w:rsidRPr="0074267A" w:rsidRDefault="00442896">
      <w:pPr>
        <w:widowControl w:val="0"/>
        <w:spacing w:after="100" w:line="240" w:lineRule="auto"/>
        <w:rPr>
          <w:rFonts w:asciiTheme="minorHAnsi" w:hAnsiTheme="minorHAnsi"/>
          <w:sz w:val="24"/>
          <w:szCs w:val="24"/>
        </w:rPr>
      </w:pPr>
      <w:r>
        <w:pict w14:anchorId="0141671A">
          <v:rect id="Horizontal Line 1"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2B3B9254" w14:textId="7B48F959" w:rsidR="00A10ACC" w:rsidRPr="00831A18" w:rsidRDefault="0074267A" w:rsidP="00883993">
      <w:pPr>
        <w:pStyle w:val="Article"/>
      </w:pPr>
      <w:r w:rsidRPr="00831A18">
        <w:rPr>
          <w:rStyle w:val="ArticleChar"/>
          <w:smallCaps/>
        </w:rPr>
        <w:t>Article I</w:t>
      </w:r>
      <w:r w:rsidRPr="00831A18">
        <w:t>. Name of Student Organization</w:t>
      </w:r>
    </w:p>
    <w:p w14:paraId="27697D5B" w14:textId="31CBD436" w:rsidR="00A10ACC" w:rsidRPr="0074267A" w:rsidRDefault="006961FA">
      <w:pPr>
        <w:widowControl w:val="0"/>
        <w:spacing w:after="100" w:line="240" w:lineRule="auto"/>
        <w:rPr>
          <w:rFonts w:asciiTheme="minorHAnsi" w:hAnsiTheme="minorHAnsi"/>
          <w:sz w:val="24"/>
          <w:szCs w:val="24"/>
        </w:rPr>
      </w:pPr>
      <w:r w:rsidRPr="0074267A">
        <w:rPr>
          <w:rFonts w:asciiTheme="minorHAnsi" w:hAnsiTheme="minorHAnsi"/>
          <w:b/>
          <w:sz w:val="24"/>
          <w:szCs w:val="24"/>
        </w:rPr>
        <w:t>Th</w:t>
      </w:r>
      <w:r w:rsidR="00AD1656">
        <w:rPr>
          <w:rFonts w:asciiTheme="minorHAnsi" w:hAnsiTheme="minorHAnsi"/>
          <w:b/>
          <w:sz w:val="24"/>
          <w:szCs w:val="24"/>
        </w:rPr>
        <w:t xml:space="preserve">e organization shall be called San Diego Homeless Health Initiative </w:t>
      </w:r>
      <w:r w:rsidRPr="0074267A">
        <w:rPr>
          <w:rFonts w:asciiTheme="minorHAnsi" w:hAnsiTheme="minorHAnsi"/>
          <w:b/>
          <w:sz w:val="24"/>
          <w:szCs w:val="24"/>
        </w:rPr>
        <w:t xml:space="preserve">at UCSD. </w:t>
      </w:r>
    </w:p>
    <w:p w14:paraId="72E058F2" w14:textId="280DAF18" w:rsidR="00A10ACC" w:rsidRPr="009A391B" w:rsidRDefault="00182C9B" w:rsidP="0074267A">
      <w:pPr>
        <w:widowControl w:val="0"/>
        <w:spacing w:before="240" w:after="100" w:line="240" w:lineRule="auto"/>
        <w:rPr>
          <w:rFonts w:asciiTheme="minorHAnsi" w:hAnsiTheme="minorHAnsi"/>
          <w:b/>
          <w:sz w:val="24"/>
          <w:szCs w:val="24"/>
        </w:rPr>
      </w:pPr>
      <w:r w:rsidRPr="00831A18">
        <w:rPr>
          <w:rStyle w:val="ArticleChar"/>
        </w:rPr>
        <w:t>Article II</w:t>
      </w:r>
      <w:r w:rsidR="0074267A" w:rsidRPr="00831A18">
        <w:rPr>
          <w:rStyle w:val="ArticleChar"/>
        </w:rPr>
        <w:t>. Statement of Purpose</w:t>
      </w:r>
      <w:r w:rsidR="0074267A" w:rsidRPr="0074267A">
        <w:rPr>
          <w:rStyle w:val="ArticleChar"/>
        </w:rPr>
        <w:br/>
      </w:r>
      <w:r w:rsidR="00A634E9">
        <w:rPr>
          <w:rFonts w:asciiTheme="minorHAnsi" w:hAnsiTheme="minorHAnsi"/>
          <w:b/>
          <w:sz w:val="24"/>
          <w:szCs w:val="24"/>
        </w:rPr>
        <w:t>The</w:t>
      </w:r>
      <w:r w:rsidR="009A391B">
        <w:rPr>
          <w:rFonts w:asciiTheme="minorHAnsi" w:hAnsiTheme="minorHAnsi"/>
          <w:b/>
          <w:sz w:val="24"/>
          <w:szCs w:val="24"/>
        </w:rPr>
        <w:t xml:space="preserve"> organization’s purpose is to improve the San Diego homeless population’s health and well-being. We will accomplish this mainly through the production and distribution of health kits specifically designed to provide the best improvement to homeless lives. However, we will aim to aid the homeless population in any way we can, which may include activities suc</w:t>
      </w:r>
      <w:r w:rsidR="00BF461F">
        <w:rPr>
          <w:rFonts w:asciiTheme="minorHAnsi" w:hAnsiTheme="minorHAnsi"/>
          <w:b/>
          <w:sz w:val="24"/>
          <w:szCs w:val="24"/>
        </w:rPr>
        <w:t xml:space="preserve">h as holding donation drives, </w:t>
      </w:r>
      <w:r w:rsidR="009A391B">
        <w:rPr>
          <w:rFonts w:asciiTheme="minorHAnsi" w:hAnsiTheme="minorHAnsi"/>
          <w:b/>
          <w:sz w:val="24"/>
          <w:szCs w:val="24"/>
        </w:rPr>
        <w:t>creating informational pamphlets for the homeless’ benefit</w:t>
      </w:r>
      <w:r w:rsidR="00BF461F">
        <w:rPr>
          <w:rFonts w:asciiTheme="minorHAnsi" w:hAnsiTheme="minorHAnsi"/>
          <w:b/>
          <w:sz w:val="24"/>
          <w:szCs w:val="24"/>
        </w:rPr>
        <w:t>, or donating money raised to local homeless shelters</w:t>
      </w:r>
      <w:r w:rsidR="009A391B">
        <w:rPr>
          <w:rFonts w:asciiTheme="minorHAnsi" w:hAnsiTheme="minorHAnsi"/>
          <w:b/>
          <w:sz w:val="24"/>
          <w:szCs w:val="24"/>
        </w:rPr>
        <w:t>. This organization seeks to bring light to the issue of homeless persons’ poor states of health</w:t>
      </w:r>
      <w:r w:rsidR="00F922AA">
        <w:rPr>
          <w:rFonts w:asciiTheme="minorHAnsi" w:hAnsiTheme="minorHAnsi"/>
          <w:b/>
          <w:sz w:val="24"/>
          <w:szCs w:val="24"/>
        </w:rPr>
        <w:t xml:space="preserve">, </w:t>
      </w:r>
      <w:r w:rsidR="009A391B">
        <w:rPr>
          <w:rFonts w:asciiTheme="minorHAnsi" w:hAnsiTheme="minorHAnsi"/>
          <w:b/>
          <w:sz w:val="24"/>
          <w:szCs w:val="24"/>
        </w:rPr>
        <w:t xml:space="preserve">which we believe is an issue much looked over by society. </w:t>
      </w:r>
    </w:p>
    <w:p w14:paraId="1D4C50CC" w14:textId="648E819C" w:rsidR="00A10ACC" w:rsidRPr="0074267A" w:rsidRDefault="00182C9B" w:rsidP="00883993">
      <w:pPr>
        <w:pStyle w:val="Article"/>
      </w:pPr>
      <w:r>
        <w:t>Article III</w:t>
      </w:r>
      <w:r w:rsidR="0074267A" w:rsidRPr="0074267A">
        <w:t>. Nonprofit Statement</w:t>
      </w:r>
    </w:p>
    <w:p w14:paraId="13C46792" w14:textId="53462E7A" w:rsidR="00A10ACC" w:rsidRPr="0074267A" w:rsidRDefault="00AD1656">
      <w:pPr>
        <w:widowControl w:val="0"/>
        <w:spacing w:after="100" w:line="240" w:lineRule="auto"/>
        <w:rPr>
          <w:rFonts w:asciiTheme="minorHAnsi" w:hAnsiTheme="minorHAnsi"/>
          <w:sz w:val="24"/>
          <w:szCs w:val="24"/>
        </w:rPr>
      </w:pPr>
      <w:r>
        <w:rPr>
          <w:rFonts w:asciiTheme="minorHAnsi" w:hAnsiTheme="minorHAnsi"/>
          <w:b/>
          <w:sz w:val="24"/>
          <w:szCs w:val="24"/>
        </w:rPr>
        <w:t>San Diego Homeless Health Initiative</w:t>
      </w:r>
      <w:r w:rsidR="006961FA" w:rsidRPr="0074267A">
        <w:rPr>
          <w:rFonts w:asciiTheme="minorHAnsi" w:hAnsiTheme="minorHAnsi"/>
          <w:b/>
          <w:sz w:val="24"/>
          <w:szCs w:val="24"/>
        </w:rPr>
        <w:t xml:space="preserve"> at UCSD is a non-profit student organization.</w:t>
      </w:r>
    </w:p>
    <w:p w14:paraId="70C60E20" w14:textId="59A48BC6" w:rsidR="000C5989" w:rsidRPr="00FD1B2E" w:rsidRDefault="00182C9B" w:rsidP="00883993">
      <w:pPr>
        <w:pStyle w:val="Article"/>
      </w:pPr>
      <w:r>
        <w:t>Article IV</w:t>
      </w:r>
      <w:r w:rsidR="0074267A">
        <w:t>. Requirements f</w:t>
      </w:r>
      <w:r w:rsidR="0074267A" w:rsidRPr="0074267A">
        <w:t>or Membership</w:t>
      </w:r>
    </w:p>
    <w:p w14:paraId="14803900" w14:textId="77777777" w:rsidR="008815F4" w:rsidRDefault="008815F4">
      <w:pPr>
        <w:widowControl w:val="0"/>
        <w:spacing w:after="100" w:line="240" w:lineRule="auto"/>
        <w:rPr>
          <w:rFonts w:asciiTheme="minorHAnsi" w:hAnsiTheme="minorHAnsi"/>
          <w:b/>
          <w:sz w:val="24"/>
          <w:szCs w:val="24"/>
        </w:rPr>
      </w:pPr>
      <w:r>
        <w:rPr>
          <w:rFonts w:asciiTheme="minorHAnsi" w:hAnsiTheme="minorHAnsi"/>
          <w:b/>
          <w:sz w:val="24"/>
          <w:szCs w:val="24"/>
        </w:rPr>
        <w:t>In order to be a member, persons must:</w:t>
      </w:r>
    </w:p>
    <w:p w14:paraId="7918C367" w14:textId="045F0B74" w:rsidR="00A10ACC" w:rsidRDefault="008815F4" w:rsidP="008815F4">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sz w:val="24"/>
          <w:szCs w:val="24"/>
        </w:rPr>
        <w:t>complete the New-M</w:t>
      </w:r>
      <w:r w:rsidR="00AD7751">
        <w:rPr>
          <w:rFonts w:asciiTheme="minorHAnsi" w:hAnsiTheme="minorHAnsi"/>
          <w:b/>
          <w:sz w:val="24"/>
          <w:szCs w:val="24"/>
        </w:rPr>
        <w:t>ember Registration Form</w:t>
      </w:r>
    </w:p>
    <w:p w14:paraId="1B5F4B6C" w14:textId="05DAD763" w:rsidR="008815F4" w:rsidRDefault="008815F4" w:rsidP="008815F4">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sz w:val="24"/>
          <w:szCs w:val="24"/>
        </w:rPr>
        <w:t>volunteer in at least one organization event per quarter</w:t>
      </w:r>
    </w:p>
    <w:p w14:paraId="3785B3A7" w14:textId="2937681D" w:rsidR="008815F4" w:rsidRDefault="008815F4" w:rsidP="008815F4">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sz w:val="24"/>
          <w:szCs w:val="24"/>
        </w:rPr>
        <w:t xml:space="preserve">attend at least </w:t>
      </w:r>
      <w:r w:rsidR="00BC6775">
        <w:rPr>
          <w:rFonts w:asciiTheme="minorHAnsi" w:hAnsiTheme="minorHAnsi"/>
          <w:b/>
          <w:sz w:val="24"/>
          <w:szCs w:val="24"/>
        </w:rPr>
        <w:t xml:space="preserve">50% </w:t>
      </w:r>
      <w:r>
        <w:rPr>
          <w:rFonts w:asciiTheme="minorHAnsi" w:hAnsiTheme="minorHAnsi"/>
          <w:b/>
          <w:sz w:val="24"/>
          <w:szCs w:val="24"/>
        </w:rPr>
        <w:t>of whole-organization meetings</w:t>
      </w:r>
    </w:p>
    <w:p w14:paraId="59889FF7" w14:textId="60AD565F" w:rsidR="00D004FC" w:rsidRPr="00D004FC" w:rsidRDefault="00D004FC" w:rsidP="00D004FC">
      <w:pPr>
        <w:widowControl w:val="0"/>
        <w:spacing w:after="100" w:line="240" w:lineRule="auto"/>
        <w:rPr>
          <w:rFonts w:asciiTheme="minorHAnsi" w:hAnsiTheme="minorHAnsi"/>
          <w:b/>
          <w:sz w:val="24"/>
          <w:szCs w:val="24"/>
        </w:rPr>
      </w:pPr>
      <w:r>
        <w:rPr>
          <w:rFonts w:asciiTheme="minorHAnsi" w:hAnsiTheme="minorHAnsi"/>
          <w:b/>
          <w:sz w:val="24"/>
          <w:szCs w:val="24"/>
        </w:rPr>
        <w:t>If persons fail to meet these requirements, their memberships can be withdrawn.</w:t>
      </w:r>
    </w:p>
    <w:p w14:paraId="434C79B1" w14:textId="379EE2C8" w:rsidR="00A10ACC" w:rsidRPr="0074267A" w:rsidRDefault="0074267A" w:rsidP="00883993">
      <w:pPr>
        <w:pStyle w:val="Article"/>
      </w:pPr>
      <w:r w:rsidRPr="0074267A">
        <w:t xml:space="preserve">Article V. Frequency </w:t>
      </w:r>
      <w:r>
        <w:t>o</w:t>
      </w:r>
      <w:r w:rsidRPr="0074267A">
        <w:t>f Organization Meetings</w:t>
      </w:r>
    </w:p>
    <w:p w14:paraId="67E5634D" w14:textId="5EE07D88" w:rsidR="00A10ACC" w:rsidRPr="002E37E2" w:rsidRDefault="0092541E" w:rsidP="00C80EA4">
      <w:pPr>
        <w:pStyle w:val="BodyText"/>
      </w:pPr>
      <w:r w:rsidRPr="002E37E2">
        <w:t>Organization members will meet monthly. A schedule of meetings will be released before operations begin at the beginning of each quarter, sent out via email. Meetings will be approximately one-hour long. Members are required to attend a minimum of 2 out of 3 organization meetings every quarter.</w:t>
      </w:r>
      <w:r w:rsidR="00F9353D" w:rsidRPr="002E37E2">
        <w:t xml:space="preserve"> At the conclusion of each meeting, a copy of the Meeting Minutes will be sent via email to every member for their benefit.</w:t>
      </w:r>
    </w:p>
    <w:p w14:paraId="330F4DD4" w14:textId="203EA733" w:rsidR="00A10ACC" w:rsidRPr="009E327F" w:rsidRDefault="000C5989" w:rsidP="00883993">
      <w:pPr>
        <w:pStyle w:val="Article"/>
      </w:pPr>
      <w:r w:rsidRPr="000C5989">
        <w:t>Article V</w:t>
      </w:r>
      <w:r>
        <w:t>I</w:t>
      </w:r>
      <w:r w:rsidRPr="000C5989">
        <w:t xml:space="preserve">. Qualifications </w:t>
      </w:r>
      <w:r>
        <w:t>f</w:t>
      </w:r>
      <w:r w:rsidRPr="000C5989">
        <w:t xml:space="preserve">or Holding Office </w:t>
      </w:r>
      <w:r>
        <w:t>a</w:t>
      </w:r>
      <w:r w:rsidRPr="000C5989">
        <w:t xml:space="preserve">nd Methods </w:t>
      </w:r>
      <w:r>
        <w:t>o</w:t>
      </w:r>
      <w:r w:rsidRPr="000C5989">
        <w:t xml:space="preserve">f Selecting </w:t>
      </w:r>
      <w:r>
        <w:t>a</w:t>
      </w:r>
      <w:r w:rsidRPr="000C5989">
        <w:t>nd Replacing Officers</w:t>
      </w:r>
    </w:p>
    <w:p w14:paraId="2891FE2E" w14:textId="6BFFD5A1" w:rsidR="00137EC9" w:rsidRPr="00137EC9" w:rsidRDefault="00137EC9" w:rsidP="00137EC9">
      <w:pPr>
        <w:widowControl w:val="0"/>
        <w:spacing w:after="100" w:line="240" w:lineRule="auto"/>
        <w:rPr>
          <w:rFonts w:asciiTheme="minorHAnsi" w:hAnsiTheme="minorHAnsi"/>
          <w:b/>
          <w:sz w:val="24"/>
          <w:szCs w:val="24"/>
        </w:rPr>
      </w:pPr>
      <w:r>
        <w:rPr>
          <w:rFonts w:asciiTheme="minorHAnsi" w:hAnsiTheme="minorHAnsi"/>
          <w:b/>
          <w:sz w:val="24"/>
          <w:szCs w:val="24"/>
        </w:rPr>
        <w:t xml:space="preserve">Office holders will be </w:t>
      </w:r>
      <w:r w:rsidR="00C90E3C">
        <w:rPr>
          <w:rFonts w:asciiTheme="minorHAnsi" w:hAnsiTheme="minorHAnsi"/>
          <w:b/>
          <w:sz w:val="24"/>
          <w:szCs w:val="24"/>
        </w:rPr>
        <w:t xml:space="preserve">interviewed, then </w:t>
      </w:r>
      <w:r>
        <w:rPr>
          <w:rFonts w:asciiTheme="minorHAnsi" w:hAnsiTheme="minorHAnsi"/>
          <w:b/>
          <w:sz w:val="24"/>
          <w:szCs w:val="24"/>
        </w:rPr>
        <w:t>selected by the president when a position needs to be fille</w:t>
      </w:r>
      <w:r w:rsidR="00C90E3C">
        <w:rPr>
          <w:rFonts w:asciiTheme="minorHAnsi" w:hAnsiTheme="minorHAnsi"/>
          <w:b/>
          <w:sz w:val="24"/>
          <w:szCs w:val="24"/>
        </w:rPr>
        <w:t>d,</w:t>
      </w:r>
      <w:r>
        <w:rPr>
          <w:rFonts w:asciiTheme="minorHAnsi" w:hAnsiTheme="minorHAnsi"/>
          <w:b/>
          <w:sz w:val="24"/>
          <w:szCs w:val="24"/>
        </w:rPr>
        <w:t xml:space="preserve"> and will hold their office indefinitely until they resign or are removed from said office. Failure to perform office duties may result in termination by the president. The president will also be able to choose his/her successor. </w:t>
      </w:r>
      <w:r w:rsidRPr="006F1883">
        <w:rPr>
          <w:rFonts w:asciiTheme="minorHAnsi" w:hAnsiTheme="minorHAnsi"/>
          <w:b/>
          <w:sz w:val="24"/>
          <w:szCs w:val="24"/>
        </w:rPr>
        <w:t>Only registered UCSD students may hold office in the organization. Only registered UCSD students may vote in elections for the selection of the organization’s officers.</w:t>
      </w:r>
    </w:p>
    <w:p w14:paraId="706B75F3" w14:textId="5BF38714" w:rsidR="00A10ACC" w:rsidRDefault="002E37E2" w:rsidP="002E37E2">
      <w:pPr>
        <w:pStyle w:val="BodyText"/>
      </w:pPr>
      <w:r>
        <w:t>Office positions include:</w:t>
      </w:r>
    </w:p>
    <w:p w14:paraId="4301BD9B" w14:textId="0ED6AA79" w:rsidR="002E37E2" w:rsidRPr="00785C21" w:rsidRDefault="002E37E2"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 xml:space="preserve">President/Co-President: </w:t>
      </w:r>
      <w:r>
        <w:rPr>
          <w:rFonts w:asciiTheme="minorHAnsi" w:hAnsiTheme="minorHAnsi"/>
          <w:i/>
          <w:sz w:val="24"/>
          <w:szCs w:val="24"/>
        </w:rPr>
        <w:t xml:space="preserve">Oversees other officers and delegates responsibilities and tasks. </w:t>
      </w:r>
      <w:r>
        <w:rPr>
          <w:rFonts w:asciiTheme="minorHAnsi" w:hAnsiTheme="minorHAnsi"/>
          <w:i/>
          <w:sz w:val="24"/>
          <w:szCs w:val="24"/>
        </w:rPr>
        <w:lastRenderedPageBreak/>
        <w:t>Ensures deadlines are met and organization operations run smoothly.</w:t>
      </w:r>
      <w:r w:rsidR="00785C21">
        <w:rPr>
          <w:rFonts w:asciiTheme="minorHAnsi" w:hAnsiTheme="minorHAnsi"/>
          <w:i/>
          <w:sz w:val="24"/>
          <w:szCs w:val="24"/>
        </w:rPr>
        <w:t xml:space="preserve"> Responsible for choosing persons to fill officer positions.</w:t>
      </w:r>
    </w:p>
    <w:p w14:paraId="62724D95" w14:textId="70690BF5" w:rsidR="00785C21" w:rsidRPr="00785C21" w:rsidRDefault="00785C21"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Vice President:</w:t>
      </w:r>
      <w:r>
        <w:rPr>
          <w:rFonts w:asciiTheme="minorHAnsi" w:hAnsiTheme="minorHAnsi"/>
          <w:b/>
          <w:sz w:val="24"/>
          <w:szCs w:val="24"/>
        </w:rPr>
        <w:t xml:space="preserve"> </w:t>
      </w:r>
      <w:r>
        <w:rPr>
          <w:rFonts w:asciiTheme="minorHAnsi" w:hAnsiTheme="minorHAnsi"/>
          <w:i/>
          <w:sz w:val="24"/>
          <w:szCs w:val="24"/>
        </w:rPr>
        <w:t>Consults with president(s) and aids with presidential duties. Serves as a liaison between members of the organization and the president(s). Handles all organization monies and bank accounts, oversees all financial transactions, and allocates funds.</w:t>
      </w:r>
    </w:p>
    <w:p w14:paraId="08FCBC81" w14:textId="72FDAB62" w:rsidR="00785C21" w:rsidRPr="00AD7751" w:rsidRDefault="00785C21"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Operations Manager:</w:t>
      </w:r>
      <w:r>
        <w:rPr>
          <w:rFonts w:asciiTheme="minorHAnsi" w:hAnsiTheme="minorHAnsi"/>
          <w:b/>
          <w:sz w:val="24"/>
          <w:szCs w:val="24"/>
        </w:rPr>
        <w:t xml:space="preserve"> </w:t>
      </w:r>
      <w:r>
        <w:rPr>
          <w:rFonts w:asciiTheme="minorHAnsi" w:hAnsiTheme="minorHAnsi"/>
          <w:i/>
          <w:sz w:val="24"/>
          <w:szCs w:val="24"/>
        </w:rPr>
        <w:t>Coordinates events, including: reserving venues, submitting any forms/documents required to hold said events, and ensuring that all items needed for event are accounted for.</w:t>
      </w:r>
    </w:p>
    <w:p w14:paraId="08A4BB24" w14:textId="6E8F1132" w:rsidR="00AD7751" w:rsidRPr="00CB325A" w:rsidRDefault="00AD7751"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Secretary:</w:t>
      </w:r>
      <w:r>
        <w:rPr>
          <w:rFonts w:asciiTheme="minorHAnsi" w:hAnsiTheme="minorHAnsi"/>
          <w:b/>
          <w:sz w:val="24"/>
          <w:szCs w:val="24"/>
        </w:rPr>
        <w:t xml:space="preserve"> </w:t>
      </w:r>
      <w:r>
        <w:rPr>
          <w:rFonts w:asciiTheme="minorHAnsi" w:hAnsiTheme="minorHAnsi"/>
          <w:i/>
          <w:sz w:val="24"/>
          <w:szCs w:val="24"/>
        </w:rPr>
        <w:t>Keeps track of organization’s operations through tasks such as: recording Meeting Minutes, maintaining the organization email account, and keeping a log of every member’s contact information and role in the organization.</w:t>
      </w:r>
    </w:p>
    <w:p w14:paraId="0193A0F5" w14:textId="19658237" w:rsidR="00CB325A" w:rsidRPr="00CB325A" w:rsidRDefault="00CB325A"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Community Outreach Manager:</w:t>
      </w:r>
      <w:r>
        <w:rPr>
          <w:rFonts w:asciiTheme="minorHAnsi" w:hAnsiTheme="minorHAnsi"/>
          <w:b/>
          <w:sz w:val="24"/>
          <w:szCs w:val="24"/>
        </w:rPr>
        <w:t xml:space="preserve"> </w:t>
      </w:r>
      <w:r>
        <w:rPr>
          <w:rFonts w:asciiTheme="minorHAnsi" w:hAnsiTheme="minorHAnsi"/>
          <w:i/>
          <w:sz w:val="24"/>
          <w:szCs w:val="24"/>
        </w:rPr>
        <w:t>Connects organization with other charity organizations, finds various volunteer opportunities for members, and helps coordinate said opportunities.</w:t>
      </w:r>
    </w:p>
    <w:p w14:paraId="66412DDA" w14:textId="08E5B4A9" w:rsidR="00CB325A" w:rsidRPr="007A4EE0" w:rsidRDefault="00CB325A"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Chief Recruiting Officer:</w:t>
      </w:r>
      <w:r>
        <w:rPr>
          <w:rFonts w:asciiTheme="minorHAnsi" w:hAnsiTheme="minorHAnsi"/>
          <w:b/>
          <w:sz w:val="24"/>
          <w:szCs w:val="24"/>
        </w:rPr>
        <w:t xml:space="preserve"> </w:t>
      </w:r>
      <w:r>
        <w:rPr>
          <w:rFonts w:asciiTheme="minorHAnsi" w:hAnsiTheme="minorHAnsi"/>
          <w:i/>
          <w:sz w:val="24"/>
          <w:szCs w:val="24"/>
        </w:rPr>
        <w:t>Handles member recruitment. Spreads awareness of the club to recruit new members and helps ensure each new member is aware of and fulfills the re</w:t>
      </w:r>
      <w:r w:rsidR="008E4F01">
        <w:rPr>
          <w:rFonts w:asciiTheme="minorHAnsi" w:hAnsiTheme="minorHAnsi"/>
          <w:i/>
          <w:sz w:val="24"/>
          <w:szCs w:val="24"/>
        </w:rPr>
        <w:t>quirements of becoming a new member.</w:t>
      </w:r>
    </w:p>
    <w:p w14:paraId="6F5073C9" w14:textId="3ABBF8F4" w:rsidR="007A4EE0" w:rsidRPr="007A4EE0" w:rsidRDefault="007A4EE0"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Media Manager:</w:t>
      </w:r>
      <w:r>
        <w:rPr>
          <w:rFonts w:asciiTheme="minorHAnsi" w:hAnsiTheme="minorHAnsi"/>
          <w:b/>
          <w:sz w:val="24"/>
          <w:szCs w:val="24"/>
        </w:rPr>
        <w:t xml:space="preserve"> </w:t>
      </w:r>
      <w:r>
        <w:rPr>
          <w:rFonts w:asciiTheme="minorHAnsi" w:hAnsiTheme="minorHAnsi"/>
          <w:i/>
          <w:sz w:val="24"/>
          <w:szCs w:val="24"/>
        </w:rPr>
        <w:t>Responsible for all organization media accounts, including Facebook and the organization website. Manages and updates these accounts, keeping them current and interactive to showcase our organization and its activities in the best light possible.</w:t>
      </w:r>
    </w:p>
    <w:p w14:paraId="584A8733" w14:textId="101686B8" w:rsidR="007A4EE0" w:rsidRPr="004F59AD" w:rsidRDefault="007A4EE0" w:rsidP="002E37E2">
      <w:pPr>
        <w:pStyle w:val="ListParagraph"/>
        <w:widowControl w:val="0"/>
        <w:numPr>
          <w:ilvl w:val="0"/>
          <w:numId w:val="20"/>
        </w:numPr>
        <w:spacing w:after="100" w:line="240" w:lineRule="auto"/>
        <w:rPr>
          <w:rFonts w:asciiTheme="minorHAnsi" w:hAnsiTheme="minorHAnsi"/>
          <w:b/>
          <w:sz w:val="24"/>
          <w:szCs w:val="24"/>
        </w:rPr>
      </w:pPr>
      <w:r>
        <w:rPr>
          <w:rFonts w:asciiTheme="minorHAnsi" w:hAnsiTheme="minorHAnsi"/>
          <w:b/>
          <w:i/>
          <w:sz w:val="24"/>
          <w:szCs w:val="24"/>
        </w:rPr>
        <w:t>Fundraising Officer:</w:t>
      </w:r>
      <w:r>
        <w:rPr>
          <w:rFonts w:asciiTheme="minorHAnsi" w:hAnsiTheme="minorHAnsi"/>
          <w:b/>
          <w:sz w:val="24"/>
          <w:szCs w:val="24"/>
        </w:rPr>
        <w:t xml:space="preserve"> </w:t>
      </w:r>
      <w:r>
        <w:rPr>
          <w:rFonts w:asciiTheme="minorHAnsi" w:hAnsiTheme="minorHAnsi"/>
          <w:i/>
          <w:sz w:val="24"/>
          <w:szCs w:val="24"/>
        </w:rPr>
        <w:t>Oversees fundraising for the organization. Plans fundraising events and works to find the best fundraising opportunities.</w:t>
      </w:r>
    </w:p>
    <w:p w14:paraId="7D75956C" w14:textId="37D6CDB7" w:rsidR="00A10ACC" w:rsidRPr="0074267A" w:rsidRDefault="00182C9B" w:rsidP="00883993">
      <w:pPr>
        <w:pStyle w:val="Article"/>
      </w:pPr>
      <w:r>
        <w:t>Article VII</w:t>
      </w:r>
      <w:r w:rsidR="0074267A" w:rsidRPr="0074267A">
        <w:t>. Risk Management</w:t>
      </w:r>
    </w:p>
    <w:p w14:paraId="22F25263" w14:textId="3FA598E7" w:rsidR="001F4662" w:rsidRPr="00974395" w:rsidRDefault="00787FEB" w:rsidP="001F4662">
      <w:pPr>
        <w:spacing w:line="240" w:lineRule="auto"/>
        <w:rPr>
          <w:rFonts w:asciiTheme="minorHAnsi" w:eastAsia="Times New Roman" w:hAnsiTheme="minorHAnsi" w:cs="Times New Roman"/>
          <w:b/>
          <w:color w:val="000000" w:themeColor="text1"/>
          <w:sz w:val="24"/>
          <w:szCs w:val="24"/>
          <w:highlight w:val="yellow"/>
        </w:rPr>
      </w:pPr>
      <w:r>
        <w:rPr>
          <w:rFonts w:asciiTheme="minorHAnsi" w:hAnsiTheme="minorHAnsi"/>
          <w:b/>
          <w:sz w:val="24"/>
          <w:szCs w:val="24"/>
          <w:highlight w:val="yellow"/>
        </w:rPr>
        <w:t>San Diego Homeless Health Initiative</w:t>
      </w:r>
      <w:r w:rsidR="001F4662" w:rsidRPr="00974395">
        <w:rPr>
          <w:rFonts w:asciiTheme="minorHAnsi" w:hAnsiTheme="minorHAnsi"/>
          <w:b/>
          <w:sz w:val="24"/>
          <w:szCs w:val="24"/>
          <w:highlight w:val="yellow"/>
        </w:rPr>
        <w:t xml:space="preserve"> at UCSD</w:t>
      </w:r>
      <w:r w:rsidR="001F4662" w:rsidRPr="00974395">
        <w:rPr>
          <w:rFonts w:ascii="Calibri" w:eastAsia="Times New Roman" w:hAnsi="Calibri" w:cs="Times New Roman"/>
          <w:color w:val="1F4E79"/>
          <w:highlight w:val="yellow"/>
          <w:shd w:val="clear" w:color="auto" w:fill="FFFFFF"/>
        </w:rPr>
        <w:t xml:space="preserve"> </w:t>
      </w:r>
      <w:r w:rsidR="001F4662" w:rsidRPr="00974395">
        <w:rPr>
          <w:rFonts w:asciiTheme="minorHAnsi" w:eastAsia="Times New Roman" w:hAnsiTheme="minorHAnsi" w:cs="Times New Roman"/>
          <w:b/>
          <w:color w:val="000000" w:themeColor="text1"/>
          <w:sz w:val="24"/>
          <w:szCs w:val="24"/>
          <w:highlight w:val="yellow"/>
          <w:shd w:val="clear" w:color="auto" w:fill="FFFFFF"/>
        </w:rPr>
        <w:t xml:space="preserve">is a registered student organization at University of California, San Diego, but not part of the University itself. </w:t>
      </w:r>
    </w:p>
    <w:p w14:paraId="454F6712" w14:textId="77777777" w:rsidR="001F4662" w:rsidRPr="00974395" w:rsidRDefault="001F4662" w:rsidP="001F4662">
      <w:pPr>
        <w:spacing w:line="240" w:lineRule="auto"/>
        <w:rPr>
          <w:rFonts w:asciiTheme="minorHAnsi" w:eastAsia="Times New Roman" w:hAnsiTheme="minorHAnsi" w:cs="Times New Roman"/>
          <w:b/>
          <w:color w:val="000000" w:themeColor="text1"/>
          <w:sz w:val="24"/>
          <w:szCs w:val="24"/>
          <w:highlight w:val="yellow"/>
        </w:rPr>
      </w:pPr>
    </w:p>
    <w:p w14:paraId="123205D8" w14:textId="528AE10C" w:rsidR="00A10ACC" w:rsidRPr="0074267A" w:rsidRDefault="00787FEB">
      <w:pPr>
        <w:widowControl w:val="0"/>
        <w:spacing w:after="100" w:line="240" w:lineRule="auto"/>
        <w:rPr>
          <w:rFonts w:asciiTheme="minorHAnsi" w:hAnsiTheme="minorHAnsi"/>
          <w:sz w:val="24"/>
          <w:szCs w:val="24"/>
        </w:rPr>
      </w:pPr>
      <w:r>
        <w:rPr>
          <w:rFonts w:asciiTheme="minorHAnsi" w:hAnsiTheme="minorHAnsi"/>
          <w:b/>
          <w:sz w:val="24"/>
          <w:szCs w:val="24"/>
          <w:highlight w:val="yellow"/>
        </w:rPr>
        <w:t xml:space="preserve">San Diego Homeless Health Initiative </w:t>
      </w:r>
      <w:r w:rsidR="006961FA" w:rsidRPr="00974395">
        <w:rPr>
          <w:rFonts w:asciiTheme="minorHAnsi" w:hAnsiTheme="minorHAnsi"/>
          <w:b/>
          <w:sz w:val="24"/>
          <w:szCs w:val="24"/>
          <w:highlight w:val="yellow"/>
        </w:rPr>
        <w:t>at UCSD understands that the University does not assume legal liability for the actions of the organization.</w:t>
      </w:r>
    </w:p>
    <w:p w14:paraId="2416DCF4" w14:textId="2E87D72B" w:rsidR="00A10ACC" w:rsidRPr="00A001DF" w:rsidRDefault="006465E5" w:rsidP="00A001DF">
      <w:pPr>
        <w:rPr>
          <w:rFonts w:asciiTheme="minorHAnsi" w:hAnsiTheme="minorHAnsi"/>
          <w:b/>
          <w:sz w:val="24"/>
          <w:szCs w:val="24"/>
        </w:rPr>
      </w:pPr>
      <w:r w:rsidRPr="00A001DF">
        <w:rPr>
          <w:rFonts w:asciiTheme="minorHAnsi" w:hAnsiTheme="minorHAnsi"/>
          <w:b/>
          <w:sz w:val="24"/>
          <w:szCs w:val="24"/>
        </w:rPr>
        <w:t xml:space="preserve">The risks associated with our organization’s activities are less for our member and more for the members of the homeless community that we will be working with. </w:t>
      </w:r>
      <w:r w:rsidR="00A001DF" w:rsidRPr="00A001DF">
        <w:rPr>
          <w:rFonts w:asciiTheme="minorHAnsi" w:hAnsiTheme="minorHAnsi"/>
          <w:b/>
          <w:sz w:val="24"/>
          <w:szCs w:val="24"/>
        </w:rPr>
        <w:t xml:space="preserve">Some members of the homeless population may be </w:t>
      </w:r>
      <w:r w:rsidR="001C5DF6">
        <w:rPr>
          <w:rFonts w:asciiTheme="minorHAnsi" w:hAnsiTheme="minorHAnsi"/>
          <w:b/>
          <w:sz w:val="24"/>
          <w:szCs w:val="24"/>
        </w:rPr>
        <w:t>disabled</w:t>
      </w:r>
      <w:r w:rsidR="00A001DF" w:rsidRPr="00A001DF">
        <w:rPr>
          <w:rFonts w:asciiTheme="minorHAnsi" w:hAnsiTheme="minorHAnsi"/>
          <w:b/>
          <w:sz w:val="24"/>
          <w:szCs w:val="24"/>
        </w:rPr>
        <w:t xml:space="preserve"> or may have mental illness;</w:t>
      </w:r>
      <w:r w:rsidRPr="00A001DF">
        <w:rPr>
          <w:rFonts w:asciiTheme="minorHAnsi" w:hAnsiTheme="minorHAnsi"/>
          <w:b/>
          <w:sz w:val="24"/>
          <w:szCs w:val="24"/>
        </w:rPr>
        <w:t xml:space="preserve"> therefore, our members must take special care when interacting with them. In order to keep our members and the homeless population safe, our members will be trained in specific ways to interact with the homeless that will ensure that our members and people in the homeless community always feel comfortable and safe.</w:t>
      </w:r>
    </w:p>
    <w:p w14:paraId="0705DECC" w14:textId="77777777" w:rsidR="00A10ACC" w:rsidRPr="0074267A" w:rsidRDefault="00182C9B" w:rsidP="00883993">
      <w:pPr>
        <w:pStyle w:val="Article"/>
      </w:pPr>
      <w:r>
        <w:t>Article VII</w:t>
      </w:r>
      <w:r w:rsidR="0074267A" w:rsidRPr="0074267A">
        <w:t xml:space="preserve">. Section 1. </w:t>
      </w:r>
      <w:r w:rsidR="00E95312">
        <w:t xml:space="preserve">In Case of Interaction with Minors </w:t>
      </w:r>
      <w:r w:rsidR="00E91864">
        <w:t>and/</w:t>
      </w:r>
      <w:r w:rsidR="00E95312">
        <w:t>or the Elderly</w:t>
      </w:r>
    </w:p>
    <w:p w14:paraId="704F6ADA" w14:textId="3E5C4F4C" w:rsidR="00A10ACC" w:rsidRDefault="00C75607" w:rsidP="00A001DF">
      <w:pPr>
        <w:widowControl w:val="0"/>
        <w:spacing w:after="240" w:line="240" w:lineRule="auto"/>
        <w:rPr>
          <w:rFonts w:asciiTheme="minorHAnsi" w:hAnsiTheme="minorHAnsi"/>
          <w:b/>
          <w:sz w:val="24"/>
          <w:szCs w:val="24"/>
        </w:rPr>
      </w:pPr>
      <w:r>
        <w:rPr>
          <w:rFonts w:asciiTheme="minorHAnsi" w:hAnsiTheme="minorHAnsi"/>
          <w:b/>
          <w:sz w:val="24"/>
          <w:szCs w:val="24"/>
        </w:rPr>
        <w:t xml:space="preserve">San Diego Homeless Health Initiative </w:t>
      </w:r>
      <w:r w:rsidR="000F5AAC" w:rsidRPr="0074267A">
        <w:rPr>
          <w:rFonts w:asciiTheme="minorHAnsi" w:hAnsiTheme="minorHAnsi"/>
          <w:b/>
          <w:sz w:val="24"/>
          <w:szCs w:val="24"/>
        </w:rPr>
        <w:t xml:space="preserve">at UCSD is aware that all registered student organizations that serve minors </w:t>
      </w:r>
      <w:r w:rsidR="000F5AAC">
        <w:rPr>
          <w:rFonts w:asciiTheme="minorHAnsi" w:hAnsiTheme="minorHAnsi"/>
          <w:b/>
          <w:sz w:val="24"/>
          <w:szCs w:val="24"/>
        </w:rPr>
        <w:t xml:space="preserve">or the elderly </w:t>
      </w:r>
      <w:r w:rsidR="000F5AAC" w:rsidRPr="0074267A">
        <w:rPr>
          <w:rFonts w:asciiTheme="minorHAnsi" w:hAnsiTheme="minorHAnsi"/>
          <w:b/>
          <w:sz w:val="24"/>
          <w:szCs w:val="24"/>
        </w:rPr>
        <w:t xml:space="preserve">have access to training on child and elder abuse </w:t>
      </w:r>
      <w:r w:rsidR="000F5AAC" w:rsidRPr="0074267A">
        <w:rPr>
          <w:rFonts w:asciiTheme="minorHAnsi" w:hAnsiTheme="minorHAnsi"/>
          <w:b/>
          <w:sz w:val="24"/>
          <w:szCs w:val="24"/>
        </w:rPr>
        <w:lastRenderedPageBreak/>
        <w:t xml:space="preserve">prevention for its members via the Center for Student Involvement, online or in person (in person by request only). </w:t>
      </w:r>
      <w:r w:rsidR="000F5AAC">
        <w:rPr>
          <w:rFonts w:asciiTheme="minorHAnsi" w:hAnsiTheme="minorHAnsi"/>
          <w:b/>
          <w:sz w:val="24"/>
          <w:szCs w:val="24"/>
        </w:rPr>
        <w:t>San Diego Homeless Health Initiative</w:t>
      </w:r>
      <w:r w:rsidR="000F5AAC" w:rsidRPr="0074267A">
        <w:rPr>
          <w:rFonts w:asciiTheme="minorHAnsi" w:hAnsiTheme="minorHAnsi"/>
          <w:b/>
          <w:sz w:val="24"/>
          <w:szCs w:val="24"/>
        </w:rPr>
        <w:t xml:space="preserve">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14:paraId="081E8A5A" w14:textId="77777777" w:rsidR="00241D0E" w:rsidRDefault="00241D0E" w:rsidP="00883993">
      <w:pPr>
        <w:pStyle w:val="Article"/>
      </w:pPr>
      <w:r>
        <w:t>Article VII. Section 2. In Case of the Provision of Medical Assistance</w:t>
      </w:r>
    </w:p>
    <w:p w14:paraId="02D6D369" w14:textId="7A9D1630" w:rsidR="00883993" w:rsidRPr="00883993" w:rsidRDefault="00241D0E" w:rsidP="00883993">
      <w:pPr>
        <w:widowControl w:val="0"/>
        <w:spacing w:after="240" w:line="240" w:lineRule="auto"/>
        <w:rPr>
          <w:rFonts w:asciiTheme="minorHAnsi" w:hAnsiTheme="minorHAnsi"/>
          <w:b/>
          <w:sz w:val="24"/>
          <w:szCs w:val="24"/>
        </w:rPr>
      </w:pPr>
      <w:r>
        <w:rPr>
          <w:rFonts w:asciiTheme="minorHAnsi" w:hAnsiTheme="minorHAnsi"/>
          <w:b/>
          <w:sz w:val="24"/>
          <w:szCs w:val="24"/>
        </w:rPr>
        <w:t>In the event that San Diego Homeless Health Initiative at UCSD provides medical assistance to a community, all volunteers will work under the direction of licensed professionals (doctors, nurses, counselors, etc.). The University does not recommend that students provide medical assistance.</w:t>
      </w:r>
    </w:p>
    <w:p w14:paraId="06791294" w14:textId="627C16A0" w:rsidR="00883993" w:rsidRDefault="00883993" w:rsidP="00883993">
      <w:pPr>
        <w:pStyle w:val="Article"/>
      </w:pPr>
      <w:r>
        <w:t>Article VII. Section 3. In Case of international travel</w:t>
      </w:r>
    </w:p>
    <w:p w14:paraId="6019A613" w14:textId="59FCA242" w:rsidR="00883993" w:rsidRDefault="00883993" w:rsidP="00883993">
      <w:pPr>
        <w:widowControl w:val="0"/>
        <w:spacing w:after="240" w:line="240" w:lineRule="auto"/>
        <w:rPr>
          <w:rFonts w:asciiTheme="minorHAnsi" w:hAnsiTheme="minorHAnsi"/>
          <w:b/>
          <w:sz w:val="24"/>
          <w:szCs w:val="24"/>
        </w:rPr>
      </w:pPr>
      <w:r w:rsidRPr="005E35DB">
        <w:rPr>
          <w:rFonts w:asciiTheme="minorHAnsi" w:hAnsiTheme="minorHAnsi"/>
          <w:b/>
          <w:sz w:val="24"/>
          <w:szCs w:val="24"/>
        </w:rPr>
        <w:t xml:space="preserve"> </w:t>
      </w:r>
      <w:r w:rsidR="005E35DB" w:rsidRPr="005E35DB">
        <w:rPr>
          <w:rFonts w:asciiTheme="minorHAnsi" w:hAnsiTheme="minorHAnsi"/>
          <w:b/>
          <w:sz w:val="24"/>
          <w:szCs w:val="24"/>
        </w:rPr>
        <w:t xml:space="preserve">San Diego Homeless Health Initiative </w:t>
      </w:r>
      <w:r w:rsidRPr="005E35DB">
        <w:rPr>
          <w:rFonts w:asciiTheme="minorHAnsi" w:hAnsiTheme="minorHAnsi"/>
          <w:b/>
          <w:sz w:val="24"/>
          <w:szCs w:val="24"/>
        </w:rPr>
        <w:t>at UCSD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w:t>
      </w:r>
    </w:p>
    <w:p w14:paraId="3983B9E9" w14:textId="77777777" w:rsidR="00C637DD" w:rsidRPr="00182C9B" w:rsidRDefault="00C637DD" w:rsidP="00C637DD">
      <w:pPr>
        <w:pStyle w:val="Article"/>
      </w:pPr>
      <w:r>
        <w:t>Article VII</w:t>
      </w:r>
      <w:r w:rsidRPr="00182C9B">
        <w:t xml:space="preserve">. Section 4. In Case </w:t>
      </w:r>
      <w:r>
        <w:t>o</w:t>
      </w:r>
      <w:r w:rsidRPr="00182C9B">
        <w:t xml:space="preserve">f Handling </w:t>
      </w:r>
      <w:r>
        <w:t>o</w:t>
      </w:r>
      <w:r w:rsidRPr="00182C9B">
        <w:t>f Hazardous Chemicals</w:t>
      </w:r>
      <w:r>
        <w:t xml:space="preserve">, </w:t>
      </w:r>
      <w:r w:rsidRPr="00182C9B">
        <w:t>Material</w:t>
      </w:r>
      <w:r>
        <w:t xml:space="preserve">, </w:t>
      </w:r>
      <w:r w:rsidRPr="00182C9B">
        <w:t>Equipment</w:t>
      </w:r>
      <w:r>
        <w:t xml:space="preserve">, and/or </w:t>
      </w:r>
      <w:r w:rsidRPr="00182C9B">
        <w:t>Machinery</w:t>
      </w:r>
    </w:p>
    <w:p w14:paraId="3EC9D6E2" w14:textId="71A007CD" w:rsidR="00C637DD" w:rsidRPr="00C637DD" w:rsidRDefault="00C637DD" w:rsidP="00C637DD">
      <w:pPr>
        <w:widowControl w:val="0"/>
        <w:spacing w:after="100" w:line="240" w:lineRule="auto"/>
        <w:rPr>
          <w:rFonts w:asciiTheme="minorHAnsi" w:hAnsiTheme="minorHAnsi"/>
          <w:sz w:val="24"/>
          <w:szCs w:val="24"/>
        </w:rPr>
      </w:pPr>
      <w:r>
        <w:rPr>
          <w:rFonts w:asciiTheme="minorHAnsi" w:hAnsiTheme="minorHAnsi"/>
          <w:b/>
          <w:sz w:val="24"/>
          <w:szCs w:val="24"/>
        </w:rPr>
        <w:t xml:space="preserve">San Diego Homeless Health Initiative </w:t>
      </w:r>
      <w:r w:rsidRPr="0074267A">
        <w:rPr>
          <w:rFonts w:asciiTheme="minorHAnsi" w:hAnsiTheme="minorHAnsi"/>
          <w:b/>
          <w:sz w:val="24"/>
          <w:szCs w:val="24"/>
        </w:rPr>
        <w:t>at UCSD recognizes that all student organization activities must be conducted safely, in accordance with all applicable federal, state and local laws. Additionally</w:t>
      </w:r>
      <w:r w:rsidR="0076766D">
        <w:rPr>
          <w:rFonts w:asciiTheme="minorHAnsi" w:hAnsiTheme="minorHAnsi"/>
          <w:b/>
          <w:sz w:val="24"/>
          <w:szCs w:val="24"/>
        </w:rPr>
        <w:t xml:space="preserve">, San Diego </w:t>
      </w:r>
      <w:bookmarkStart w:id="0" w:name="_GoBack"/>
      <w:bookmarkEnd w:id="0"/>
      <w:r w:rsidR="0076766D">
        <w:rPr>
          <w:rFonts w:asciiTheme="minorHAnsi" w:hAnsiTheme="minorHAnsi"/>
          <w:b/>
          <w:sz w:val="24"/>
          <w:szCs w:val="24"/>
        </w:rPr>
        <w:t xml:space="preserve">Homeless Health Initiative </w:t>
      </w:r>
      <w:r w:rsidRPr="0074267A">
        <w:rPr>
          <w:rFonts w:asciiTheme="minorHAnsi" w:hAnsiTheme="minorHAnsi"/>
          <w:b/>
          <w:sz w:val="24"/>
          <w:szCs w:val="24"/>
        </w:rPr>
        <w:t>at UCSD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p>
    <w:p w14:paraId="193A1E21" w14:textId="77777777" w:rsidR="00A10ACC" w:rsidRPr="009E327F" w:rsidRDefault="00182C9B" w:rsidP="00883993">
      <w:pPr>
        <w:pStyle w:val="Articleunrequired"/>
      </w:pPr>
      <w:r w:rsidRPr="009E327F">
        <w:t>Article IX. Financial Management</w:t>
      </w:r>
    </w:p>
    <w:p w14:paraId="65A28A6A" w14:textId="2CD0C482" w:rsidR="00A10ACC" w:rsidRPr="00FF2A8C" w:rsidRDefault="00205305" w:rsidP="002528FA">
      <w:pPr>
        <w:pStyle w:val="BodyText"/>
      </w:pPr>
      <w:r>
        <w:t xml:space="preserve">This organization finances all of its activities solely through fundraising. All of the organization’s monies are stored in an off-campus bank account that is controlled by the president and accessible </w:t>
      </w:r>
      <w:r w:rsidR="00B36608">
        <w:t xml:space="preserve">to the vice president, who keeps track of the organization’s financial transactions. The president can decide who takes over control of the bank account after he/she resigns from their position. All of the money earned by this organization is put </w:t>
      </w:r>
      <w:r w:rsidR="00B36608">
        <w:lastRenderedPageBreak/>
        <w:t xml:space="preserve">towards benefiting the San Diego homeless population. </w:t>
      </w:r>
    </w:p>
    <w:p w14:paraId="1440A8A3" w14:textId="77777777" w:rsidR="00A10ACC" w:rsidRPr="0074267A" w:rsidRDefault="00182C9B" w:rsidP="00883993">
      <w:pPr>
        <w:pStyle w:val="Articleunrequired"/>
      </w:pPr>
      <w:r w:rsidRPr="0074267A">
        <w:t xml:space="preserve">Article X. Affiliation </w:t>
      </w:r>
      <w:r>
        <w:t>w</w:t>
      </w:r>
      <w:r w:rsidRPr="0074267A">
        <w:t>ith Other Groups</w:t>
      </w:r>
    </w:p>
    <w:p w14:paraId="0D274DC5" w14:textId="4E908561" w:rsidR="00A10ACC" w:rsidRPr="00B01E80" w:rsidRDefault="00B01E80" w:rsidP="00B01E80">
      <w:pPr>
        <w:pStyle w:val="BodyText"/>
      </w:pPr>
      <w:r>
        <w:t>This organization is only affiliated with other UCSD organizations that are dedicated to aiding the homeless. We sometimes collaborate with these other organizations in order to better help the homeless community by combining our resources.</w:t>
      </w:r>
    </w:p>
    <w:sectPr w:rsidR="00A10ACC" w:rsidRPr="00B01E80">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3FA3C" w14:textId="77777777" w:rsidR="00442896" w:rsidRDefault="00442896">
      <w:pPr>
        <w:spacing w:line="240" w:lineRule="auto"/>
      </w:pPr>
      <w:r>
        <w:separator/>
      </w:r>
    </w:p>
  </w:endnote>
  <w:endnote w:type="continuationSeparator" w:id="0">
    <w:p w14:paraId="134CCA2C" w14:textId="77777777" w:rsidR="00442896" w:rsidRDefault="00442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D26B" w14:textId="77777777" w:rsidR="002E37E2" w:rsidRDefault="002E37E2">
    <w:pPr>
      <w:jc w:val="center"/>
    </w:pPr>
  </w:p>
  <w:p w14:paraId="4E361E2C" w14:textId="10E40B3B" w:rsidR="002E37E2" w:rsidRDefault="002E37E2">
    <w:pPr>
      <w:jc w:val="center"/>
    </w:pPr>
    <w:r>
      <w:rPr>
        <w:i/>
      </w:rPr>
      <w:t xml:space="preserve">Page </w:t>
    </w:r>
    <w:r>
      <w:fldChar w:fldCharType="begin"/>
    </w:r>
    <w:r>
      <w:instrText>PAGE</w:instrText>
    </w:r>
    <w:r>
      <w:fldChar w:fldCharType="separate"/>
    </w:r>
    <w:r w:rsidR="00241D0E">
      <w:rPr>
        <w:noProof/>
      </w:rPr>
      <w:t>2</w:t>
    </w:r>
    <w:r>
      <w:fldChar w:fldCharType="end"/>
    </w:r>
    <w:r>
      <w:rPr>
        <w:i/>
      </w:rPr>
      <w:t xml:space="preserve"> of </w:t>
    </w:r>
    <w:r>
      <w:fldChar w:fldCharType="begin"/>
    </w:r>
    <w:r>
      <w:instrText>NUMPAGES</w:instrText>
    </w:r>
    <w:r>
      <w:fldChar w:fldCharType="separate"/>
    </w:r>
    <w:r w:rsidR="00241D0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4DA6" w14:textId="0794CFAB" w:rsidR="002E37E2" w:rsidRPr="0074267A" w:rsidRDefault="002E37E2">
    <w:pPr>
      <w:jc w:val="center"/>
      <w:rPr>
        <w:rFonts w:asciiTheme="majorHAnsi" w:hAnsiTheme="majorHAnsi"/>
      </w:rPr>
    </w:pPr>
    <w:r w:rsidRPr="0074267A">
      <w:rPr>
        <w:rFonts w:asciiTheme="majorHAnsi" w:hAnsiTheme="majorHAnsi"/>
        <w:i/>
      </w:rPr>
      <w:t xml:space="preserve">Page 1 of </w:t>
    </w:r>
    <w:r w:rsidRPr="0074267A">
      <w:rPr>
        <w:rFonts w:asciiTheme="majorHAnsi" w:hAnsiTheme="majorHAnsi"/>
      </w:rPr>
      <w:fldChar w:fldCharType="begin"/>
    </w:r>
    <w:r w:rsidRPr="0074267A">
      <w:rPr>
        <w:rFonts w:asciiTheme="majorHAnsi" w:hAnsiTheme="majorHAnsi"/>
      </w:rPr>
      <w:instrText>NUMPAGES</w:instrText>
    </w:r>
    <w:r w:rsidRPr="0074267A">
      <w:rPr>
        <w:rFonts w:asciiTheme="majorHAnsi" w:hAnsiTheme="majorHAnsi"/>
      </w:rPr>
      <w:fldChar w:fldCharType="separate"/>
    </w:r>
    <w:r w:rsidR="00241D0E">
      <w:rPr>
        <w:rFonts w:asciiTheme="majorHAnsi" w:hAnsiTheme="majorHAnsi"/>
        <w:noProof/>
      </w:rPr>
      <w:t>3</w:t>
    </w:r>
    <w:r w:rsidRPr="0074267A">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8F61F" w14:textId="77777777" w:rsidR="00442896" w:rsidRDefault="00442896">
      <w:pPr>
        <w:spacing w:line="240" w:lineRule="auto"/>
      </w:pPr>
      <w:r>
        <w:separator/>
      </w:r>
    </w:p>
  </w:footnote>
  <w:footnote w:type="continuationSeparator" w:id="0">
    <w:p w14:paraId="54AE965C" w14:textId="77777777" w:rsidR="00442896" w:rsidRDefault="00442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4260" w14:textId="77777777" w:rsidR="00C41179" w:rsidRDefault="00C41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75B0" w14:textId="09D79AFB" w:rsidR="002E37E2" w:rsidRPr="008B789C" w:rsidRDefault="0018383C" w:rsidP="008B789C">
    <w:pPr>
      <w:pStyle w:val="Header"/>
      <w:jc w:val="right"/>
      <w:rPr>
        <w:b/>
        <w:smallCaps/>
      </w:rPr>
    </w:pPr>
    <w:r>
      <w:rPr>
        <w:b/>
        <w:smallCaps/>
      </w:rPr>
      <w:t xml:space="preserve">San Diego Homeless Health Initiative </w:t>
    </w:r>
    <w:r w:rsidR="0027653E">
      <w:rPr>
        <w:b/>
        <w:smallCaps/>
      </w:rPr>
      <w:t>at UCSD Constitution – 2017-2018</w:t>
    </w:r>
    <w:r w:rsidR="002E37E2" w:rsidRPr="008B789C">
      <w:rPr>
        <w:b/>
        <w:smallCaps/>
      </w:rPr>
      <w:t xml:space="preserve"> Academic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83D2" w14:textId="616AA4EE" w:rsidR="002E37E2" w:rsidRPr="00831A18" w:rsidRDefault="002E37E2">
    <w:pPr>
      <w:widowControl w:val="0"/>
      <w:spacing w:after="100" w:line="240" w:lineRule="auto"/>
      <w:jc w:val="center"/>
      <w:rPr>
        <w:rStyle w:val="BookTitle"/>
        <w:i w:val="0"/>
        <w:smallCaps/>
        <w:color w:val="5B9BD5" w:themeColor="accent1"/>
        <w:sz w:val="28"/>
      </w:rPr>
    </w:pPr>
    <w:r>
      <w:rPr>
        <w:rStyle w:val="BookTitle"/>
        <w:i w:val="0"/>
        <w:smallCaps/>
        <w:color w:val="5B9BD5" w:themeColor="accent1"/>
        <w:sz w:val="28"/>
      </w:rPr>
      <w:t>SAN DIEGO HOMELESS HEALTH INITIATIVE</w:t>
    </w:r>
    <w:r w:rsidR="0018383C">
      <w:rPr>
        <w:rStyle w:val="BookTitle"/>
        <w:i w:val="0"/>
        <w:smallCaps/>
        <w:color w:val="5B9BD5" w:themeColor="accent1"/>
        <w:sz w:val="28"/>
      </w:rPr>
      <w:t xml:space="preserve"> AT UCSD</w:t>
    </w:r>
    <w:r>
      <w:rPr>
        <w:rStyle w:val="BookTitle"/>
        <w:i w:val="0"/>
        <w:smallCaps/>
        <w:color w:val="5B9BD5" w:themeColor="accent1"/>
        <w:sz w:val="28"/>
      </w:rPr>
      <w:t xml:space="preserve"> CONSTITUTION</w:t>
    </w:r>
    <w:r w:rsidR="00C41179">
      <w:rPr>
        <w:rStyle w:val="BookTitle"/>
        <w:i w:val="0"/>
        <w:smallCaps/>
        <w:color w:val="5B9BD5" w:themeColor="accent1"/>
        <w:sz w:val="28"/>
      </w:rPr>
      <w:t xml:space="preserve"> – 201</w:t>
    </w:r>
    <w:r w:rsidR="000A41D3">
      <w:rPr>
        <w:rStyle w:val="BookTitle"/>
        <w:i w:val="0"/>
        <w:smallCaps/>
        <w:color w:val="5B9BD5" w:themeColor="accent1"/>
        <w:sz w:val="28"/>
      </w:rPr>
      <w:t xml:space="preserve">9-2020 </w:t>
    </w:r>
    <w:r w:rsidR="0018383C">
      <w:rPr>
        <w:rStyle w:val="BookTitle"/>
        <w:i w:val="0"/>
        <w:smallCaps/>
        <w:color w:val="5B9BD5" w:themeColor="accent1"/>
        <w:sz w:val="28"/>
      </w:rPr>
      <w:t>ACADEMIC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7FD"/>
    <w:multiLevelType w:val="multilevel"/>
    <w:tmpl w:val="3446E798"/>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15:restartNumberingAfterBreak="0">
    <w:nsid w:val="172B7444"/>
    <w:multiLevelType w:val="multilevel"/>
    <w:tmpl w:val="498612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01493E"/>
    <w:multiLevelType w:val="multilevel"/>
    <w:tmpl w:val="1DE2BD7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A073800"/>
    <w:multiLevelType w:val="multilevel"/>
    <w:tmpl w:val="196CB8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454623"/>
    <w:multiLevelType w:val="multilevel"/>
    <w:tmpl w:val="8D78B5D8"/>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8592B4A"/>
    <w:multiLevelType w:val="multilevel"/>
    <w:tmpl w:val="F2C2B7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EDB0782"/>
    <w:multiLevelType w:val="multilevel"/>
    <w:tmpl w:val="90440692"/>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4DC66D42"/>
    <w:multiLevelType w:val="multilevel"/>
    <w:tmpl w:val="9C6C7D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0977C92"/>
    <w:multiLevelType w:val="multilevel"/>
    <w:tmpl w:val="6AA49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1590C52"/>
    <w:multiLevelType w:val="multilevel"/>
    <w:tmpl w:val="B0540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3E07BA1"/>
    <w:multiLevelType w:val="multilevel"/>
    <w:tmpl w:val="26AE4410"/>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59A71E1B"/>
    <w:multiLevelType w:val="multilevel"/>
    <w:tmpl w:val="7902A92C"/>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ADE418C"/>
    <w:multiLevelType w:val="multilevel"/>
    <w:tmpl w:val="A918812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D41540A"/>
    <w:multiLevelType w:val="hybridMultilevel"/>
    <w:tmpl w:val="FCE6B900"/>
    <w:lvl w:ilvl="0" w:tplc="74BA8A30">
      <w:start w:val="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23827"/>
    <w:multiLevelType w:val="multilevel"/>
    <w:tmpl w:val="E716D51C"/>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5" w15:restartNumberingAfterBreak="0">
    <w:nsid w:val="65D27885"/>
    <w:multiLevelType w:val="multilevel"/>
    <w:tmpl w:val="C0EA74BA"/>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6" w15:restartNumberingAfterBreak="0">
    <w:nsid w:val="68AD76C1"/>
    <w:multiLevelType w:val="multilevel"/>
    <w:tmpl w:val="33C20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1CF62E0"/>
    <w:multiLevelType w:val="multilevel"/>
    <w:tmpl w:val="13AE6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63D40AF"/>
    <w:multiLevelType w:val="multilevel"/>
    <w:tmpl w:val="91D2BB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7FFA6410"/>
    <w:multiLevelType w:val="multilevel"/>
    <w:tmpl w:val="166446FA"/>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7"/>
  </w:num>
  <w:num w:numId="2">
    <w:abstractNumId w:val="18"/>
  </w:num>
  <w:num w:numId="3">
    <w:abstractNumId w:val="4"/>
  </w:num>
  <w:num w:numId="4">
    <w:abstractNumId w:val="9"/>
  </w:num>
  <w:num w:numId="5">
    <w:abstractNumId w:val="17"/>
  </w:num>
  <w:num w:numId="6">
    <w:abstractNumId w:val="8"/>
  </w:num>
  <w:num w:numId="7">
    <w:abstractNumId w:val="1"/>
  </w:num>
  <w:num w:numId="8">
    <w:abstractNumId w:val="2"/>
  </w:num>
  <w:num w:numId="9">
    <w:abstractNumId w:val="11"/>
  </w:num>
  <w:num w:numId="10">
    <w:abstractNumId w:val="3"/>
  </w:num>
  <w:num w:numId="11">
    <w:abstractNumId w:val="16"/>
  </w:num>
  <w:num w:numId="12">
    <w:abstractNumId w:val="5"/>
  </w:num>
  <w:num w:numId="13">
    <w:abstractNumId w:val="15"/>
  </w:num>
  <w:num w:numId="14">
    <w:abstractNumId w:val="10"/>
  </w:num>
  <w:num w:numId="15">
    <w:abstractNumId w:val="6"/>
  </w:num>
  <w:num w:numId="16">
    <w:abstractNumId w:val="14"/>
  </w:num>
  <w:num w:numId="17">
    <w:abstractNumId w:val="12"/>
  </w:num>
  <w:num w:numId="18">
    <w:abstractNumId w:val="0"/>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CC"/>
    <w:rsid w:val="000A41D3"/>
    <w:rsid w:val="000C35B6"/>
    <w:rsid w:val="000C5989"/>
    <w:rsid w:val="000F5AAC"/>
    <w:rsid w:val="00137EC9"/>
    <w:rsid w:val="00182C9B"/>
    <w:rsid w:val="0018383C"/>
    <w:rsid w:val="001C4AA3"/>
    <w:rsid w:val="001C5DF6"/>
    <w:rsid w:val="001F4662"/>
    <w:rsid w:val="00205305"/>
    <w:rsid w:val="00241D0E"/>
    <w:rsid w:val="002528FA"/>
    <w:rsid w:val="0027133A"/>
    <w:rsid w:val="0027653E"/>
    <w:rsid w:val="002B71B7"/>
    <w:rsid w:val="002E37E2"/>
    <w:rsid w:val="00381DB0"/>
    <w:rsid w:val="003A61E3"/>
    <w:rsid w:val="003D73A9"/>
    <w:rsid w:val="00442896"/>
    <w:rsid w:val="00442AC8"/>
    <w:rsid w:val="00461068"/>
    <w:rsid w:val="0048011C"/>
    <w:rsid w:val="004F2575"/>
    <w:rsid w:val="004F59AD"/>
    <w:rsid w:val="0059203B"/>
    <w:rsid w:val="005E35DB"/>
    <w:rsid w:val="006465E5"/>
    <w:rsid w:val="006961FA"/>
    <w:rsid w:val="006F1883"/>
    <w:rsid w:val="006F7A67"/>
    <w:rsid w:val="0074267A"/>
    <w:rsid w:val="0076766D"/>
    <w:rsid w:val="00785C21"/>
    <w:rsid w:val="00786CCC"/>
    <w:rsid w:val="00787FEB"/>
    <w:rsid w:val="007A4EE0"/>
    <w:rsid w:val="007D657F"/>
    <w:rsid w:val="007E7086"/>
    <w:rsid w:val="007E7EC9"/>
    <w:rsid w:val="00801891"/>
    <w:rsid w:val="00814484"/>
    <w:rsid w:val="008316F8"/>
    <w:rsid w:val="00831A18"/>
    <w:rsid w:val="008815F4"/>
    <w:rsid w:val="00883993"/>
    <w:rsid w:val="008A58E0"/>
    <w:rsid w:val="008B789C"/>
    <w:rsid w:val="008E475B"/>
    <w:rsid w:val="008E4F01"/>
    <w:rsid w:val="00921E2F"/>
    <w:rsid w:val="009244BE"/>
    <w:rsid w:val="0092541E"/>
    <w:rsid w:val="00974395"/>
    <w:rsid w:val="0099321E"/>
    <w:rsid w:val="009A391B"/>
    <w:rsid w:val="009E327F"/>
    <w:rsid w:val="00A001DF"/>
    <w:rsid w:val="00A10ACC"/>
    <w:rsid w:val="00A60D41"/>
    <w:rsid w:val="00A634E9"/>
    <w:rsid w:val="00AA6573"/>
    <w:rsid w:val="00AD1656"/>
    <w:rsid w:val="00AD7751"/>
    <w:rsid w:val="00AF36FF"/>
    <w:rsid w:val="00B01E80"/>
    <w:rsid w:val="00B36608"/>
    <w:rsid w:val="00BB36AD"/>
    <w:rsid w:val="00BC6775"/>
    <w:rsid w:val="00BD01E2"/>
    <w:rsid w:val="00BF461F"/>
    <w:rsid w:val="00C41179"/>
    <w:rsid w:val="00C637DD"/>
    <w:rsid w:val="00C75607"/>
    <w:rsid w:val="00C80EA4"/>
    <w:rsid w:val="00C85D83"/>
    <w:rsid w:val="00C90E3C"/>
    <w:rsid w:val="00CB325A"/>
    <w:rsid w:val="00D004FC"/>
    <w:rsid w:val="00D811EA"/>
    <w:rsid w:val="00E0287C"/>
    <w:rsid w:val="00E17D50"/>
    <w:rsid w:val="00E17FAC"/>
    <w:rsid w:val="00E55E36"/>
    <w:rsid w:val="00E91864"/>
    <w:rsid w:val="00E95312"/>
    <w:rsid w:val="00EC477E"/>
    <w:rsid w:val="00F04847"/>
    <w:rsid w:val="00F922AA"/>
    <w:rsid w:val="00F9353D"/>
    <w:rsid w:val="00FC2DD9"/>
    <w:rsid w:val="00FD1B2E"/>
    <w:rsid w:val="00FF156C"/>
    <w:rsid w:val="00FF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6F1B"/>
  <w15:docId w15:val="{15FF1A62-45F4-4063-B3A2-720701FB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4267A"/>
    <w:pPr>
      <w:tabs>
        <w:tab w:val="center" w:pos="4680"/>
        <w:tab w:val="right" w:pos="9360"/>
      </w:tabs>
      <w:spacing w:line="240" w:lineRule="auto"/>
    </w:pPr>
  </w:style>
  <w:style w:type="character" w:customStyle="1" w:styleId="HeaderChar">
    <w:name w:val="Header Char"/>
    <w:basedOn w:val="DefaultParagraphFont"/>
    <w:link w:val="Header"/>
    <w:uiPriority w:val="99"/>
    <w:rsid w:val="0074267A"/>
  </w:style>
  <w:style w:type="paragraph" w:styleId="Footer">
    <w:name w:val="footer"/>
    <w:basedOn w:val="Normal"/>
    <w:link w:val="FooterChar"/>
    <w:uiPriority w:val="99"/>
    <w:unhideWhenUsed/>
    <w:rsid w:val="0074267A"/>
    <w:pPr>
      <w:tabs>
        <w:tab w:val="center" w:pos="4680"/>
        <w:tab w:val="right" w:pos="9360"/>
      </w:tabs>
      <w:spacing w:line="240" w:lineRule="auto"/>
    </w:pPr>
  </w:style>
  <w:style w:type="character" w:customStyle="1" w:styleId="FooterChar">
    <w:name w:val="Footer Char"/>
    <w:basedOn w:val="DefaultParagraphFont"/>
    <w:link w:val="Footer"/>
    <w:uiPriority w:val="99"/>
    <w:rsid w:val="0074267A"/>
  </w:style>
  <w:style w:type="character" w:styleId="IntenseReference">
    <w:name w:val="Intense Reference"/>
    <w:basedOn w:val="DefaultParagraphFont"/>
    <w:uiPriority w:val="32"/>
    <w:qFormat/>
    <w:rsid w:val="0074267A"/>
    <w:rPr>
      <w:b/>
      <w:bCs/>
      <w:smallCaps/>
      <w:color w:val="5B9BD5" w:themeColor="accent1"/>
      <w:spacing w:val="5"/>
    </w:rPr>
  </w:style>
  <w:style w:type="character" w:styleId="BookTitle">
    <w:name w:val="Book Title"/>
    <w:basedOn w:val="DefaultParagraphFont"/>
    <w:uiPriority w:val="33"/>
    <w:qFormat/>
    <w:rsid w:val="0074267A"/>
    <w:rPr>
      <w:b/>
      <w:bCs/>
      <w:i/>
      <w:iCs/>
      <w:spacing w:val="5"/>
    </w:rPr>
  </w:style>
  <w:style w:type="paragraph" w:customStyle="1" w:styleId="Article">
    <w:name w:val="Article"/>
    <w:basedOn w:val="Heading1"/>
    <w:link w:val="ArticleChar"/>
    <w:autoRedefine/>
    <w:qFormat/>
    <w:rsid w:val="00883993"/>
    <w:pPr>
      <w:widowControl w:val="0"/>
      <w:spacing w:before="120" w:line="240" w:lineRule="auto"/>
      <w:ind w:left="360" w:hanging="360"/>
    </w:pPr>
    <w:rPr>
      <w:rFonts w:asciiTheme="minorHAnsi" w:hAnsiTheme="minorHAnsi"/>
      <w:b w:val="0"/>
      <w:smallCaps/>
      <w:sz w:val="28"/>
      <w:szCs w:val="24"/>
    </w:rPr>
  </w:style>
  <w:style w:type="paragraph" w:styleId="NoSpacing">
    <w:name w:val="No Spacing"/>
    <w:uiPriority w:val="1"/>
    <w:qFormat/>
    <w:rsid w:val="00182C9B"/>
    <w:pPr>
      <w:spacing w:line="240" w:lineRule="auto"/>
    </w:pPr>
  </w:style>
  <w:style w:type="character" w:customStyle="1" w:styleId="Heading1Char">
    <w:name w:val="Heading 1 Char"/>
    <w:basedOn w:val="DefaultParagraphFont"/>
    <w:link w:val="Heading1"/>
    <w:rsid w:val="0074267A"/>
    <w:rPr>
      <w:b/>
      <w:sz w:val="48"/>
      <w:szCs w:val="48"/>
    </w:rPr>
  </w:style>
  <w:style w:type="character" w:customStyle="1" w:styleId="ArticleChar">
    <w:name w:val="Article Char"/>
    <w:basedOn w:val="Heading1Char"/>
    <w:link w:val="Article"/>
    <w:rsid w:val="00883993"/>
    <w:rPr>
      <w:rFonts w:asciiTheme="minorHAnsi" w:hAnsiTheme="minorHAnsi"/>
      <w:b w:val="0"/>
      <w:smallCaps/>
      <w:sz w:val="28"/>
      <w:szCs w:val="24"/>
    </w:rPr>
  </w:style>
  <w:style w:type="paragraph" w:customStyle="1" w:styleId="Articleunrequired">
    <w:name w:val="Article (unrequired)"/>
    <w:basedOn w:val="Article"/>
    <w:link w:val="ArticleunrequiredChar"/>
    <w:qFormat/>
    <w:rsid w:val="009E327F"/>
  </w:style>
  <w:style w:type="paragraph" w:customStyle="1" w:styleId="Notes">
    <w:name w:val="Notes"/>
    <w:basedOn w:val="Normal"/>
    <w:link w:val="NotesChar"/>
    <w:qFormat/>
    <w:rsid w:val="00182C9B"/>
    <w:pPr>
      <w:widowControl w:val="0"/>
      <w:spacing w:after="100" w:line="240" w:lineRule="auto"/>
    </w:pPr>
    <w:rPr>
      <w:rFonts w:asciiTheme="minorHAnsi" w:hAnsiTheme="minorHAnsi"/>
      <w:i/>
      <w:color w:val="404040" w:themeColor="text1" w:themeTint="BF"/>
      <w:sz w:val="24"/>
      <w:szCs w:val="24"/>
    </w:rPr>
  </w:style>
  <w:style w:type="character" w:customStyle="1" w:styleId="ArticleunrequiredChar">
    <w:name w:val="Article (unrequired) Char"/>
    <w:basedOn w:val="ArticleChar"/>
    <w:link w:val="Articleunrequired"/>
    <w:rsid w:val="009E327F"/>
    <w:rPr>
      <w:rFonts w:asciiTheme="minorHAnsi" w:hAnsiTheme="minorHAnsi"/>
      <w:b w:val="0"/>
      <w:smallCaps/>
      <w:sz w:val="28"/>
      <w:szCs w:val="24"/>
    </w:rPr>
  </w:style>
  <w:style w:type="character" w:customStyle="1" w:styleId="NotesChar">
    <w:name w:val="Notes Char"/>
    <w:basedOn w:val="DefaultParagraphFont"/>
    <w:link w:val="Notes"/>
    <w:rsid w:val="00182C9B"/>
    <w:rPr>
      <w:rFonts w:asciiTheme="minorHAnsi" w:hAnsiTheme="minorHAnsi"/>
      <w:i/>
      <w:color w:val="404040" w:themeColor="text1" w:themeTint="BF"/>
      <w:sz w:val="24"/>
      <w:szCs w:val="24"/>
    </w:rPr>
  </w:style>
  <w:style w:type="paragraph" w:styleId="BalloonText">
    <w:name w:val="Balloon Text"/>
    <w:basedOn w:val="Normal"/>
    <w:link w:val="BalloonTextChar"/>
    <w:uiPriority w:val="99"/>
    <w:semiHidden/>
    <w:unhideWhenUsed/>
    <w:rsid w:val="00E55E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E36"/>
    <w:rPr>
      <w:rFonts w:ascii="Segoe UI" w:hAnsi="Segoe UI" w:cs="Segoe UI"/>
      <w:sz w:val="18"/>
      <w:szCs w:val="18"/>
    </w:rPr>
  </w:style>
  <w:style w:type="paragraph" w:styleId="ListParagraph">
    <w:name w:val="List Paragraph"/>
    <w:basedOn w:val="Normal"/>
    <w:uiPriority w:val="34"/>
    <w:qFormat/>
    <w:rsid w:val="00FD1B2E"/>
    <w:pPr>
      <w:ind w:left="720"/>
      <w:contextualSpacing/>
    </w:pPr>
  </w:style>
  <w:style w:type="paragraph" w:customStyle="1" w:styleId="Note">
    <w:name w:val="Note"/>
    <w:basedOn w:val="Normal"/>
    <w:link w:val="NoteChar"/>
    <w:qFormat/>
    <w:rsid w:val="00786CCC"/>
    <w:pPr>
      <w:widowControl w:val="0"/>
      <w:spacing w:after="100" w:line="240" w:lineRule="auto"/>
      <w:contextualSpacing/>
    </w:pPr>
    <w:rPr>
      <w:rFonts w:asciiTheme="minorHAnsi" w:hAnsiTheme="minorHAnsi"/>
      <w:i/>
      <w:color w:val="595959" w:themeColor="text1" w:themeTint="A6"/>
      <w:sz w:val="24"/>
      <w:szCs w:val="24"/>
    </w:rPr>
  </w:style>
  <w:style w:type="character" w:styleId="Hyperlink">
    <w:name w:val="Hyperlink"/>
    <w:basedOn w:val="DefaultParagraphFont"/>
    <w:uiPriority w:val="99"/>
    <w:unhideWhenUsed/>
    <w:rsid w:val="00442AC8"/>
    <w:rPr>
      <w:color w:val="0563C1" w:themeColor="hyperlink"/>
      <w:u w:val="single"/>
    </w:rPr>
  </w:style>
  <w:style w:type="character" w:customStyle="1" w:styleId="NoteChar">
    <w:name w:val="Note Char"/>
    <w:basedOn w:val="DefaultParagraphFont"/>
    <w:link w:val="Note"/>
    <w:rsid w:val="00786CCC"/>
    <w:rPr>
      <w:rFonts w:asciiTheme="minorHAnsi" w:hAnsiTheme="minorHAnsi"/>
      <w:i/>
      <w:color w:val="595959" w:themeColor="text1" w:themeTint="A6"/>
      <w:sz w:val="24"/>
      <w:szCs w:val="24"/>
    </w:rPr>
  </w:style>
  <w:style w:type="paragraph" w:styleId="Revision">
    <w:name w:val="Revision"/>
    <w:hidden/>
    <w:uiPriority w:val="99"/>
    <w:semiHidden/>
    <w:rsid w:val="00831A18"/>
    <w:pPr>
      <w:spacing w:line="240" w:lineRule="auto"/>
    </w:pPr>
  </w:style>
  <w:style w:type="paragraph" w:styleId="BodyText">
    <w:name w:val="Body Text"/>
    <w:basedOn w:val="Normal"/>
    <w:link w:val="BodyTextChar"/>
    <w:uiPriority w:val="99"/>
    <w:unhideWhenUsed/>
    <w:rsid w:val="00F9353D"/>
    <w:pPr>
      <w:widowControl w:val="0"/>
      <w:spacing w:after="100" w:line="240" w:lineRule="auto"/>
    </w:pPr>
    <w:rPr>
      <w:rFonts w:asciiTheme="minorHAnsi" w:hAnsiTheme="minorHAnsi"/>
      <w:b/>
      <w:sz w:val="24"/>
      <w:szCs w:val="24"/>
    </w:rPr>
  </w:style>
  <w:style w:type="character" w:customStyle="1" w:styleId="BodyTextChar">
    <w:name w:val="Body Text Char"/>
    <w:basedOn w:val="DefaultParagraphFont"/>
    <w:link w:val="BodyText"/>
    <w:uiPriority w:val="99"/>
    <w:rsid w:val="00F9353D"/>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28697">
      <w:bodyDiv w:val="1"/>
      <w:marLeft w:val="0"/>
      <w:marRight w:val="0"/>
      <w:marTop w:val="0"/>
      <w:marBottom w:val="0"/>
      <w:divBdr>
        <w:top w:val="none" w:sz="0" w:space="0" w:color="auto"/>
        <w:left w:val="none" w:sz="0" w:space="0" w:color="auto"/>
        <w:bottom w:val="none" w:sz="0" w:space="0" w:color="auto"/>
        <w:right w:val="none" w:sz="0" w:space="0" w:color="auto"/>
      </w:divBdr>
    </w:div>
    <w:div w:id="1260873993">
      <w:bodyDiv w:val="1"/>
      <w:marLeft w:val="0"/>
      <w:marRight w:val="0"/>
      <w:marTop w:val="0"/>
      <w:marBottom w:val="0"/>
      <w:divBdr>
        <w:top w:val="none" w:sz="0" w:space="0" w:color="auto"/>
        <w:left w:val="none" w:sz="0" w:space="0" w:color="auto"/>
        <w:bottom w:val="none" w:sz="0" w:space="0" w:color="auto"/>
        <w:right w:val="none" w:sz="0" w:space="0" w:color="auto"/>
      </w:divBdr>
    </w:div>
    <w:div w:id="150667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Suha A Godil</cp:lastModifiedBy>
  <cp:revision>8</cp:revision>
  <cp:lastPrinted>2016-09-07T16:38:00Z</cp:lastPrinted>
  <dcterms:created xsi:type="dcterms:W3CDTF">2019-08-22T03:25:00Z</dcterms:created>
  <dcterms:modified xsi:type="dcterms:W3CDTF">2019-08-22T03:31:00Z</dcterms:modified>
</cp:coreProperties>
</file>