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2115" w:rsidRDefault="002C15E7" w:rsidP="00E25581">
      <w:pPr>
        <w:pStyle w:val="Heading1"/>
        <w:keepNext/>
        <w:keepLines/>
        <w:widowControl/>
        <w:tabs>
          <w:tab w:val="left" w:pos="-1080"/>
          <w:tab w:val="left" w:pos="-720"/>
          <w:tab w:val="left" w:pos="0"/>
          <w:tab w:val="left" w:pos="180"/>
          <w:tab w:val="left" w:pos="1170"/>
          <w:tab w:val="left" w:pos="2160"/>
        </w:tabs>
        <w:rPr>
          <w:sz w:val="28"/>
          <w:szCs w:val="28"/>
        </w:rPr>
      </w:pPr>
      <w:r>
        <w:rPr>
          <w:sz w:val="28"/>
          <w:szCs w:val="28"/>
        </w:rPr>
        <w:t xml:space="preserve">Constitution of the </w:t>
      </w:r>
      <w:r w:rsidR="00992115">
        <w:rPr>
          <w:sz w:val="28"/>
          <w:szCs w:val="28"/>
        </w:rPr>
        <w:t>Latter-day Saint Student Association</w:t>
      </w:r>
    </w:p>
    <w:p w:rsidR="002C15E7" w:rsidRDefault="002C15E7" w:rsidP="00E25581">
      <w:pPr>
        <w:pStyle w:val="Heading1"/>
        <w:keepNext/>
        <w:keepLines/>
        <w:widowControl/>
        <w:tabs>
          <w:tab w:val="left" w:pos="-1080"/>
          <w:tab w:val="left" w:pos="-720"/>
          <w:tab w:val="left" w:pos="0"/>
          <w:tab w:val="left" w:pos="180"/>
          <w:tab w:val="left" w:pos="1170"/>
          <w:tab w:val="left" w:pos="2160"/>
        </w:tabs>
        <w:rPr>
          <w:sz w:val="28"/>
          <w:szCs w:val="28"/>
        </w:rPr>
      </w:pPr>
      <w:r>
        <w:rPr>
          <w:szCs w:val="22"/>
        </w:rPr>
        <w:t xml:space="preserve">[ </w:t>
      </w:r>
      <w:r w:rsidR="00D91403">
        <w:rPr>
          <w:szCs w:val="22"/>
        </w:rPr>
        <w:t xml:space="preserve">at </w:t>
      </w:r>
      <w:r>
        <w:rPr>
          <w:szCs w:val="22"/>
        </w:rPr>
        <w:t xml:space="preserve">University of California, San </w:t>
      </w:r>
      <w:proofErr w:type="gramStart"/>
      <w:r>
        <w:rPr>
          <w:szCs w:val="22"/>
        </w:rPr>
        <w:t>Diego</w:t>
      </w:r>
      <w:r w:rsidRPr="00DE1F9A">
        <w:rPr>
          <w:szCs w:val="22"/>
        </w:rPr>
        <w:t xml:space="preserve"> </w:t>
      </w:r>
      <w:r>
        <w:rPr>
          <w:szCs w:val="22"/>
        </w:rPr>
        <w:t>]</w:t>
      </w:r>
      <w:proofErr w:type="gramEnd"/>
    </w:p>
    <w:p w:rsidR="002C15E7" w:rsidRDefault="002C15E7" w:rsidP="002C15E7">
      <w:pPr>
        <w:widowControl/>
        <w:tabs>
          <w:tab w:val="left" w:pos="-1080"/>
          <w:tab w:val="left" w:pos="-720"/>
          <w:tab w:val="left" w:pos="0"/>
          <w:tab w:val="left" w:pos="180"/>
          <w:tab w:val="left" w:pos="1170"/>
          <w:tab w:val="left" w:pos="2160"/>
        </w:tabs>
        <w:rPr>
          <w:sz w:val="22"/>
          <w:szCs w:val="22"/>
        </w:rPr>
      </w:pPr>
    </w:p>
    <w:p w:rsidR="002C15E7" w:rsidRPr="00DE1F9A" w:rsidRDefault="002C15E7" w:rsidP="002C15E7">
      <w:pPr>
        <w:tabs>
          <w:tab w:val="left" w:pos="-1080"/>
          <w:tab w:val="left" w:pos="-720"/>
          <w:tab w:val="left" w:pos="0"/>
          <w:tab w:val="left" w:pos="180"/>
          <w:tab w:val="left" w:pos="1170"/>
          <w:tab w:val="left" w:pos="2160"/>
        </w:tabs>
        <w:spacing w:before="40" w:after="120"/>
        <w:jc w:val="center"/>
        <w:rPr>
          <w:szCs w:val="22"/>
        </w:rPr>
      </w:pPr>
      <w:r w:rsidRPr="00DE1F9A">
        <w:rPr>
          <w:b/>
          <w:bCs/>
          <w:szCs w:val="22"/>
        </w:rPr>
        <w:t>PREAMBLE</w:t>
      </w:r>
    </w:p>
    <w:p w:rsidR="002C15E7" w:rsidRPr="00DE1F9A" w:rsidRDefault="002C15E7" w:rsidP="002C15E7">
      <w:pPr>
        <w:widowControl/>
        <w:tabs>
          <w:tab w:val="left" w:pos="-1080"/>
          <w:tab w:val="left" w:pos="-720"/>
          <w:tab w:val="left" w:pos="0"/>
          <w:tab w:val="left" w:pos="180"/>
          <w:tab w:val="left" w:pos="1170"/>
          <w:tab w:val="left" w:pos="2160"/>
        </w:tabs>
        <w:rPr>
          <w:szCs w:val="22"/>
        </w:rPr>
      </w:pPr>
      <w:r w:rsidRPr="00DE1F9A">
        <w:rPr>
          <w:szCs w:val="22"/>
        </w:rPr>
        <w:t>The Latter-day Saint Student Association (LDSSA) is established under the direction of the Seminaries and Institutes of Religion of The Church of Jesus Christ of Latter-day Saints, to help students attending</w:t>
      </w:r>
      <w:r>
        <w:rPr>
          <w:szCs w:val="22"/>
        </w:rPr>
        <w:t xml:space="preserve"> University of California, San Diego</w:t>
      </w:r>
      <w:r w:rsidRPr="00DE1F9A">
        <w:rPr>
          <w:szCs w:val="22"/>
        </w:rPr>
        <w:t xml:space="preserve"> to have a balanced secular and spiritual educational experience during their years of formal education.</w:t>
      </w:r>
    </w:p>
    <w:p w:rsidR="002C15E7" w:rsidRPr="00FA4EC6" w:rsidRDefault="002C15E7" w:rsidP="002C15E7">
      <w:pPr>
        <w:tabs>
          <w:tab w:val="left" w:pos="-1080"/>
          <w:tab w:val="left" w:pos="-720"/>
          <w:tab w:val="left" w:pos="0"/>
          <w:tab w:val="left" w:pos="180"/>
          <w:tab w:val="left" w:pos="1170"/>
          <w:tab w:val="left" w:pos="2160"/>
        </w:tabs>
        <w:rPr>
          <w:sz w:val="22"/>
          <w:szCs w:val="22"/>
        </w:rPr>
      </w:pPr>
    </w:p>
    <w:p w:rsidR="002C15E7" w:rsidRPr="007425C5" w:rsidRDefault="002C15E7" w:rsidP="002C15E7">
      <w:pPr>
        <w:pStyle w:val="Heading1"/>
        <w:keepNext/>
        <w:keepLines/>
        <w:widowControl/>
        <w:tabs>
          <w:tab w:val="left" w:pos="-1080"/>
          <w:tab w:val="left" w:pos="-720"/>
          <w:tab w:val="left" w:pos="0"/>
          <w:tab w:val="left" w:pos="180"/>
          <w:tab w:val="left" w:pos="1170"/>
          <w:tab w:val="left" w:pos="2160"/>
        </w:tabs>
      </w:pPr>
      <w:r w:rsidRPr="007425C5">
        <w:t>ARTICLE I</w:t>
      </w:r>
    </w:p>
    <w:p w:rsidR="002C15E7" w:rsidRPr="00DE1F9A" w:rsidRDefault="002C15E7" w:rsidP="002C15E7">
      <w:pPr>
        <w:keepLines/>
        <w:widowControl/>
        <w:tabs>
          <w:tab w:val="left" w:pos="-1080"/>
          <w:tab w:val="left" w:pos="-720"/>
          <w:tab w:val="left" w:pos="0"/>
          <w:tab w:val="left" w:pos="180"/>
          <w:tab w:val="left" w:pos="1170"/>
          <w:tab w:val="left" w:pos="2160"/>
        </w:tabs>
        <w:jc w:val="center"/>
      </w:pPr>
      <w:r w:rsidRPr="00DE1F9A">
        <w:t>NAME</w:t>
      </w:r>
    </w:p>
    <w:p w:rsidR="002C15E7" w:rsidRPr="00FA4EC6" w:rsidRDefault="002C15E7" w:rsidP="002C15E7">
      <w:pPr>
        <w:widowControl/>
        <w:tabs>
          <w:tab w:val="left" w:pos="-1080"/>
          <w:tab w:val="left" w:pos="-720"/>
          <w:tab w:val="left" w:pos="0"/>
          <w:tab w:val="left" w:pos="180"/>
          <w:tab w:val="left" w:pos="1170"/>
          <w:tab w:val="left" w:pos="2160"/>
        </w:tabs>
      </w:pPr>
    </w:p>
    <w:p w:rsidR="002C15E7" w:rsidRDefault="002C15E7" w:rsidP="002C15E7">
      <w:pPr>
        <w:widowControl/>
        <w:tabs>
          <w:tab w:val="left" w:pos="-1080"/>
          <w:tab w:val="left" w:pos="-720"/>
          <w:tab w:val="left" w:pos="0"/>
          <w:tab w:val="left" w:pos="180"/>
          <w:tab w:val="left" w:pos="1170"/>
          <w:tab w:val="left" w:pos="2160"/>
        </w:tabs>
        <w:ind w:left="1170" w:hanging="1170"/>
        <w:rPr>
          <w:sz w:val="22"/>
          <w:szCs w:val="22"/>
        </w:rPr>
      </w:pPr>
      <w:r w:rsidRPr="00DE1F9A">
        <w:rPr>
          <w:szCs w:val="22"/>
        </w:rPr>
        <w:t>Section 1 – The name of this organization is the Latter-day Saint Student Ass</w:t>
      </w:r>
      <w:r w:rsidR="00E25581">
        <w:rPr>
          <w:szCs w:val="22"/>
        </w:rPr>
        <w:t>ociation (LDS</w:t>
      </w:r>
      <w:r w:rsidR="0013668E">
        <w:rPr>
          <w:szCs w:val="22"/>
        </w:rPr>
        <w:t>SA), at</w:t>
      </w:r>
      <w:r w:rsidRPr="00DE1F9A">
        <w:rPr>
          <w:szCs w:val="22"/>
        </w:rPr>
        <w:t xml:space="preserve"> </w:t>
      </w:r>
      <w:r>
        <w:rPr>
          <w:szCs w:val="22"/>
        </w:rPr>
        <w:t>University of California, San Diego</w:t>
      </w:r>
      <w:r w:rsidRPr="00DE1F9A">
        <w:rPr>
          <w:szCs w:val="22"/>
        </w:rPr>
        <w:t>.</w:t>
      </w:r>
    </w:p>
    <w:p w:rsidR="002C15E7" w:rsidRDefault="002C15E7" w:rsidP="002C15E7">
      <w:pPr>
        <w:widowControl/>
        <w:tabs>
          <w:tab w:val="left" w:pos="-1080"/>
          <w:tab w:val="left" w:pos="-720"/>
          <w:tab w:val="left" w:pos="0"/>
          <w:tab w:val="left" w:pos="180"/>
          <w:tab w:val="left" w:pos="1170"/>
          <w:tab w:val="left" w:pos="2160"/>
        </w:tabs>
        <w:rPr>
          <w:sz w:val="22"/>
          <w:szCs w:val="22"/>
        </w:rPr>
      </w:pPr>
    </w:p>
    <w:p w:rsidR="002C15E7" w:rsidRPr="007425C5" w:rsidRDefault="002C15E7" w:rsidP="002C15E7">
      <w:pPr>
        <w:pStyle w:val="Heading1"/>
        <w:keepNext/>
        <w:keepLines/>
        <w:widowControl/>
        <w:tabs>
          <w:tab w:val="left" w:pos="-1080"/>
          <w:tab w:val="left" w:pos="-720"/>
          <w:tab w:val="left" w:pos="0"/>
          <w:tab w:val="left" w:pos="180"/>
          <w:tab w:val="left" w:pos="1170"/>
          <w:tab w:val="left" w:pos="2160"/>
        </w:tabs>
      </w:pPr>
      <w:r w:rsidRPr="007425C5">
        <w:t>ARTICLE II</w:t>
      </w:r>
    </w:p>
    <w:p w:rsidR="002C15E7" w:rsidRPr="00DE1F9A" w:rsidRDefault="002C15E7" w:rsidP="002C15E7">
      <w:pPr>
        <w:keepLines/>
        <w:widowControl/>
        <w:tabs>
          <w:tab w:val="left" w:pos="-1080"/>
          <w:tab w:val="left" w:pos="-720"/>
          <w:tab w:val="left" w:pos="0"/>
          <w:tab w:val="left" w:pos="180"/>
          <w:tab w:val="left" w:pos="1170"/>
          <w:tab w:val="left" w:pos="2160"/>
        </w:tabs>
        <w:jc w:val="center"/>
      </w:pPr>
      <w:r w:rsidRPr="00DE1F9A">
        <w:t>PURPOSE</w:t>
      </w:r>
    </w:p>
    <w:p w:rsidR="002C15E7" w:rsidRPr="00FA4EC6" w:rsidRDefault="002C15E7" w:rsidP="002C15E7">
      <w:pPr>
        <w:widowControl/>
        <w:tabs>
          <w:tab w:val="left" w:pos="-1080"/>
          <w:tab w:val="left" w:pos="-720"/>
          <w:tab w:val="left" w:pos="0"/>
          <w:tab w:val="left" w:pos="180"/>
          <w:tab w:val="left" w:pos="1170"/>
          <w:tab w:val="left" w:pos="2160"/>
        </w:tabs>
      </w:pPr>
    </w:p>
    <w:p w:rsidR="002C15E7" w:rsidRPr="00DE1F9A" w:rsidRDefault="002C15E7" w:rsidP="002C15E7">
      <w:pPr>
        <w:widowControl/>
        <w:tabs>
          <w:tab w:val="left" w:pos="-1080"/>
          <w:tab w:val="left" w:pos="-720"/>
          <w:tab w:val="left" w:pos="0"/>
          <w:tab w:val="left" w:pos="180"/>
          <w:tab w:val="left" w:pos="1170"/>
          <w:tab w:val="left" w:pos="2160"/>
        </w:tabs>
        <w:ind w:left="1166" w:hanging="1166"/>
        <w:rPr>
          <w:szCs w:val="22"/>
        </w:rPr>
      </w:pPr>
      <w:r w:rsidRPr="00DE1F9A">
        <w:rPr>
          <w:szCs w:val="22"/>
        </w:rPr>
        <w:t>Section 1</w:t>
      </w:r>
      <w:r>
        <w:rPr>
          <w:szCs w:val="22"/>
        </w:rPr>
        <w:t xml:space="preserve"> – To </w:t>
      </w:r>
      <w:r w:rsidRPr="00DE1F9A">
        <w:rPr>
          <w:szCs w:val="22"/>
        </w:rPr>
        <w:t xml:space="preserve">encourage and support members of </w:t>
      </w:r>
      <w:r>
        <w:rPr>
          <w:szCs w:val="22"/>
        </w:rPr>
        <w:t xml:space="preserve">the </w:t>
      </w:r>
      <w:r w:rsidRPr="00DE1F9A">
        <w:rPr>
          <w:szCs w:val="22"/>
        </w:rPr>
        <w:t>LDSSA in achieving their academic goals and maintaining a balanced life while on campus.</w:t>
      </w:r>
    </w:p>
    <w:p w:rsidR="002C15E7" w:rsidRPr="00DE1F9A" w:rsidRDefault="002C15E7" w:rsidP="002C15E7">
      <w:pPr>
        <w:tabs>
          <w:tab w:val="left" w:pos="-1080"/>
          <w:tab w:val="left" w:pos="-720"/>
          <w:tab w:val="left" w:pos="0"/>
          <w:tab w:val="left" w:pos="180"/>
          <w:tab w:val="left" w:pos="1170"/>
          <w:tab w:val="left" w:pos="2160"/>
        </w:tabs>
        <w:rPr>
          <w:szCs w:val="22"/>
        </w:rPr>
      </w:pPr>
    </w:p>
    <w:p w:rsidR="002C15E7" w:rsidRDefault="002C15E7" w:rsidP="002C15E7">
      <w:pPr>
        <w:tabs>
          <w:tab w:val="left" w:pos="-1080"/>
          <w:tab w:val="left" w:pos="-720"/>
          <w:tab w:val="left" w:pos="0"/>
          <w:tab w:val="left" w:pos="180"/>
          <w:tab w:val="left" w:pos="1170"/>
          <w:tab w:val="left" w:pos="2160"/>
        </w:tabs>
        <w:ind w:left="1170" w:hanging="1170"/>
        <w:rPr>
          <w:szCs w:val="22"/>
        </w:rPr>
      </w:pPr>
      <w:r w:rsidRPr="00DE1F9A">
        <w:rPr>
          <w:szCs w:val="22"/>
        </w:rPr>
        <w:t>Section 2</w:t>
      </w:r>
      <w:r>
        <w:rPr>
          <w:szCs w:val="22"/>
        </w:rPr>
        <w:t xml:space="preserve"> – To </w:t>
      </w:r>
      <w:r w:rsidRPr="00DE1F9A">
        <w:rPr>
          <w:szCs w:val="22"/>
        </w:rPr>
        <w:t xml:space="preserve">encourage members of </w:t>
      </w:r>
      <w:r>
        <w:rPr>
          <w:szCs w:val="22"/>
        </w:rPr>
        <w:t xml:space="preserve">the </w:t>
      </w:r>
      <w:r w:rsidRPr="00DE1F9A">
        <w:rPr>
          <w:szCs w:val="22"/>
        </w:rPr>
        <w:t>LDSSA to become an influence for good by participating in activities and service on campus and in the community.</w:t>
      </w:r>
    </w:p>
    <w:p w:rsidR="00595A7D" w:rsidRDefault="00595A7D" w:rsidP="002C15E7">
      <w:pPr>
        <w:tabs>
          <w:tab w:val="left" w:pos="-1080"/>
          <w:tab w:val="left" w:pos="-720"/>
          <w:tab w:val="left" w:pos="0"/>
          <w:tab w:val="left" w:pos="180"/>
          <w:tab w:val="left" w:pos="1170"/>
          <w:tab w:val="left" w:pos="2160"/>
        </w:tabs>
        <w:ind w:left="1170" w:hanging="1170"/>
        <w:rPr>
          <w:szCs w:val="22"/>
        </w:rPr>
      </w:pPr>
    </w:p>
    <w:p w:rsidR="00595A7D" w:rsidRPr="00DE1F9A" w:rsidRDefault="00595A7D" w:rsidP="002C15E7">
      <w:pPr>
        <w:tabs>
          <w:tab w:val="left" w:pos="-1080"/>
          <w:tab w:val="left" w:pos="-720"/>
          <w:tab w:val="left" w:pos="0"/>
          <w:tab w:val="left" w:pos="180"/>
          <w:tab w:val="left" w:pos="1170"/>
          <w:tab w:val="left" w:pos="2160"/>
        </w:tabs>
        <w:ind w:left="1170" w:hanging="1170"/>
        <w:rPr>
          <w:szCs w:val="22"/>
        </w:rPr>
      </w:pPr>
      <w:r>
        <w:rPr>
          <w:szCs w:val="22"/>
        </w:rPr>
        <w:t>Section 3 – To provide a safe space where members of the LDSSA and others can enjoy wholesome social interactions and develop personal talent and identity.</w:t>
      </w:r>
    </w:p>
    <w:p w:rsidR="002C15E7" w:rsidRPr="00DE1F9A" w:rsidRDefault="002C15E7" w:rsidP="002C15E7">
      <w:pPr>
        <w:tabs>
          <w:tab w:val="left" w:pos="-1080"/>
          <w:tab w:val="left" w:pos="-720"/>
          <w:tab w:val="left" w:pos="0"/>
          <w:tab w:val="left" w:pos="180"/>
          <w:tab w:val="left" w:pos="1170"/>
          <w:tab w:val="left" w:pos="2160"/>
        </w:tabs>
        <w:rPr>
          <w:szCs w:val="22"/>
        </w:rPr>
      </w:pPr>
    </w:p>
    <w:p w:rsidR="002C15E7" w:rsidRPr="00DE1F9A" w:rsidRDefault="00595A7D" w:rsidP="002C15E7">
      <w:pPr>
        <w:tabs>
          <w:tab w:val="left" w:pos="-1080"/>
          <w:tab w:val="left" w:pos="-720"/>
          <w:tab w:val="left" w:pos="0"/>
          <w:tab w:val="left" w:pos="180"/>
          <w:tab w:val="left" w:pos="1170"/>
          <w:tab w:val="left" w:pos="2160"/>
        </w:tabs>
        <w:ind w:left="1170" w:hanging="1170"/>
        <w:rPr>
          <w:szCs w:val="22"/>
        </w:rPr>
      </w:pPr>
      <w:r>
        <w:rPr>
          <w:szCs w:val="22"/>
        </w:rPr>
        <w:t>Section 4</w:t>
      </w:r>
      <w:r w:rsidR="002C15E7">
        <w:rPr>
          <w:szCs w:val="22"/>
        </w:rPr>
        <w:t xml:space="preserve"> – To </w:t>
      </w:r>
      <w:r w:rsidR="002C15E7" w:rsidRPr="00DE1F9A">
        <w:rPr>
          <w:szCs w:val="22"/>
        </w:rPr>
        <w:t xml:space="preserve">provide students with meaningful service opportunities and social and religious activities that are consistent with </w:t>
      </w:r>
      <w:r w:rsidR="002C15E7">
        <w:rPr>
          <w:szCs w:val="22"/>
        </w:rPr>
        <w:t xml:space="preserve">the </w:t>
      </w:r>
      <w:r w:rsidR="002C15E7" w:rsidRPr="00DE1F9A">
        <w:rPr>
          <w:szCs w:val="22"/>
        </w:rPr>
        <w:t>LDSSA standards.</w:t>
      </w:r>
    </w:p>
    <w:p w:rsidR="002C15E7" w:rsidRPr="00DE1F9A" w:rsidRDefault="002C15E7" w:rsidP="002C15E7">
      <w:pPr>
        <w:tabs>
          <w:tab w:val="left" w:pos="-1080"/>
          <w:tab w:val="left" w:pos="-720"/>
          <w:tab w:val="left" w:pos="0"/>
          <w:tab w:val="left" w:pos="180"/>
          <w:tab w:val="left" w:pos="1170"/>
          <w:tab w:val="left" w:pos="2160"/>
        </w:tabs>
        <w:rPr>
          <w:szCs w:val="22"/>
        </w:rPr>
      </w:pPr>
    </w:p>
    <w:p w:rsidR="002C15E7" w:rsidRDefault="00595A7D" w:rsidP="002C15E7">
      <w:pPr>
        <w:tabs>
          <w:tab w:val="left" w:pos="-1080"/>
          <w:tab w:val="left" w:pos="-720"/>
          <w:tab w:val="left" w:pos="0"/>
          <w:tab w:val="left" w:pos="180"/>
          <w:tab w:val="left" w:pos="1170"/>
          <w:tab w:val="left" w:pos="2160"/>
        </w:tabs>
        <w:ind w:left="1170" w:hanging="1170"/>
        <w:rPr>
          <w:szCs w:val="22"/>
        </w:rPr>
      </w:pPr>
      <w:r>
        <w:rPr>
          <w:szCs w:val="22"/>
        </w:rPr>
        <w:t>Section 5</w:t>
      </w:r>
      <w:r w:rsidR="002C15E7">
        <w:rPr>
          <w:szCs w:val="22"/>
        </w:rPr>
        <w:t xml:space="preserve"> – To </w:t>
      </w:r>
      <w:r w:rsidR="002C15E7" w:rsidRPr="00DE1F9A">
        <w:rPr>
          <w:szCs w:val="22"/>
        </w:rPr>
        <w:t>promote traditional moral values.</w:t>
      </w:r>
    </w:p>
    <w:p w:rsidR="002C15E7" w:rsidRDefault="002C15E7" w:rsidP="002C15E7">
      <w:pPr>
        <w:tabs>
          <w:tab w:val="left" w:pos="-1080"/>
          <w:tab w:val="left" w:pos="-720"/>
          <w:tab w:val="left" w:pos="0"/>
          <w:tab w:val="left" w:pos="180"/>
          <w:tab w:val="left" w:pos="1170"/>
          <w:tab w:val="left" w:pos="2160"/>
        </w:tabs>
        <w:ind w:left="1170" w:hanging="1170"/>
        <w:rPr>
          <w:szCs w:val="22"/>
        </w:rPr>
      </w:pPr>
    </w:p>
    <w:p w:rsidR="002C15E7" w:rsidRPr="00DE1F9A" w:rsidRDefault="00595A7D" w:rsidP="002C15E7">
      <w:pPr>
        <w:tabs>
          <w:tab w:val="left" w:pos="-1080"/>
          <w:tab w:val="left" w:pos="-720"/>
          <w:tab w:val="left" w:pos="0"/>
          <w:tab w:val="left" w:pos="180"/>
          <w:tab w:val="left" w:pos="1170"/>
          <w:tab w:val="left" w:pos="2160"/>
        </w:tabs>
        <w:ind w:left="1170" w:hanging="1170"/>
        <w:rPr>
          <w:szCs w:val="22"/>
        </w:rPr>
      </w:pPr>
      <w:r>
        <w:rPr>
          <w:szCs w:val="22"/>
        </w:rPr>
        <w:t>Section 6</w:t>
      </w:r>
      <w:r w:rsidR="002C15E7">
        <w:rPr>
          <w:szCs w:val="22"/>
        </w:rPr>
        <w:t xml:space="preserve"> – The LDSSA is affiliated with The Church of Jesus Christ of Lat</w:t>
      </w:r>
      <w:r w:rsidR="0013668E">
        <w:rPr>
          <w:szCs w:val="22"/>
        </w:rPr>
        <w:t xml:space="preserve">ter-day Saints and </w:t>
      </w:r>
      <w:r w:rsidR="002C15E7">
        <w:rPr>
          <w:szCs w:val="22"/>
        </w:rPr>
        <w:t>University of California, San Diego.</w:t>
      </w:r>
    </w:p>
    <w:p w:rsidR="002C15E7" w:rsidRDefault="002C15E7" w:rsidP="003101DE">
      <w:pPr>
        <w:tabs>
          <w:tab w:val="left" w:pos="-1080"/>
          <w:tab w:val="left" w:pos="-720"/>
          <w:tab w:val="left" w:pos="0"/>
          <w:tab w:val="left" w:pos="180"/>
          <w:tab w:val="left" w:pos="1170"/>
          <w:tab w:val="left" w:pos="2160"/>
        </w:tabs>
        <w:jc w:val="center"/>
        <w:rPr>
          <w:sz w:val="22"/>
          <w:szCs w:val="22"/>
        </w:rPr>
      </w:pPr>
    </w:p>
    <w:p w:rsidR="003101DE" w:rsidRDefault="003101DE" w:rsidP="003101DE">
      <w:pPr>
        <w:pStyle w:val="Heading2"/>
      </w:pPr>
      <w:r>
        <w:t>ARTICLE III</w:t>
      </w:r>
    </w:p>
    <w:p w:rsidR="003101DE" w:rsidRDefault="003101DE" w:rsidP="003101DE">
      <w:pPr>
        <w:jc w:val="center"/>
      </w:pPr>
      <w:r>
        <w:t>NONPROFIT STATEMENT</w:t>
      </w:r>
    </w:p>
    <w:p w:rsidR="003101DE" w:rsidRDefault="003101DE" w:rsidP="003101DE">
      <w:pPr>
        <w:jc w:val="center"/>
      </w:pPr>
    </w:p>
    <w:p w:rsidR="003101DE" w:rsidRDefault="003101DE" w:rsidP="003101DE">
      <w:r>
        <w:t>Section 1 – The Latter-day Saint Student Association is a non-profit student organization.</w:t>
      </w:r>
    </w:p>
    <w:p w:rsidR="003101DE" w:rsidRPr="003101DE" w:rsidRDefault="003101DE" w:rsidP="003101DE"/>
    <w:p w:rsidR="002C15E7" w:rsidRPr="007425C5" w:rsidRDefault="001C7CC4" w:rsidP="002C15E7">
      <w:pPr>
        <w:pStyle w:val="Heading2"/>
        <w:keepNext/>
        <w:keepLines/>
        <w:widowControl/>
        <w:tabs>
          <w:tab w:val="left" w:pos="-1080"/>
          <w:tab w:val="left" w:pos="-720"/>
          <w:tab w:val="left" w:pos="0"/>
          <w:tab w:val="left" w:pos="180"/>
          <w:tab w:val="left" w:pos="1170"/>
          <w:tab w:val="left" w:pos="2160"/>
        </w:tabs>
      </w:pPr>
      <w:r>
        <w:t>ARTICLE IV</w:t>
      </w:r>
    </w:p>
    <w:p w:rsidR="002C15E7" w:rsidRPr="00DE1F9A" w:rsidRDefault="002C15E7" w:rsidP="002C15E7">
      <w:pPr>
        <w:keepLines/>
        <w:widowControl/>
        <w:tabs>
          <w:tab w:val="left" w:pos="-1080"/>
          <w:tab w:val="left" w:pos="-720"/>
          <w:tab w:val="left" w:pos="0"/>
          <w:tab w:val="left" w:pos="180"/>
          <w:tab w:val="left" w:pos="1170"/>
          <w:tab w:val="left" w:pos="2160"/>
        </w:tabs>
        <w:jc w:val="center"/>
      </w:pPr>
      <w:r w:rsidRPr="00DE1F9A">
        <w:t>MEMBERSHIP</w:t>
      </w:r>
    </w:p>
    <w:p w:rsidR="002C15E7" w:rsidRPr="00DE1F9A" w:rsidRDefault="002C15E7" w:rsidP="002C15E7">
      <w:pPr>
        <w:widowControl/>
        <w:tabs>
          <w:tab w:val="left" w:pos="-1080"/>
          <w:tab w:val="left" w:pos="-720"/>
          <w:tab w:val="left" w:pos="0"/>
          <w:tab w:val="left" w:pos="180"/>
          <w:tab w:val="left" w:pos="1170"/>
          <w:tab w:val="left" w:pos="2160"/>
        </w:tabs>
      </w:pPr>
    </w:p>
    <w:p w:rsidR="002C15E7" w:rsidRDefault="002C15E7" w:rsidP="002C15E7">
      <w:pPr>
        <w:widowControl/>
        <w:tabs>
          <w:tab w:val="left" w:pos="-1080"/>
          <w:tab w:val="left" w:pos="-720"/>
          <w:tab w:val="left" w:pos="0"/>
          <w:tab w:val="left" w:pos="180"/>
          <w:tab w:val="left" w:pos="1170"/>
          <w:tab w:val="left" w:pos="2160"/>
        </w:tabs>
        <w:ind w:left="1170" w:hanging="1170"/>
      </w:pPr>
      <w:r w:rsidRPr="00DE1F9A">
        <w:t>Section 1</w:t>
      </w:r>
      <w:r>
        <w:t xml:space="preserve"> – </w:t>
      </w:r>
      <w:r w:rsidR="00D91403">
        <w:t xml:space="preserve">Only registered UCSD students may hold an office in the organization. Only registered UCSD students may vote in elections for the selection of the organization’s officers. </w:t>
      </w:r>
      <w:bookmarkStart w:id="0" w:name="_GoBack"/>
      <w:bookmarkEnd w:id="0"/>
    </w:p>
    <w:p w:rsidR="002C15E7" w:rsidRDefault="002C15E7" w:rsidP="002C15E7">
      <w:pPr>
        <w:widowControl/>
        <w:tabs>
          <w:tab w:val="left" w:pos="-1080"/>
          <w:tab w:val="left" w:pos="-720"/>
          <w:tab w:val="left" w:pos="0"/>
          <w:tab w:val="left" w:pos="180"/>
          <w:tab w:val="left" w:pos="1170"/>
          <w:tab w:val="left" w:pos="2160"/>
        </w:tabs>
        <w:ind w:left="1170" w:hanging="1170"/>
      </w:pPr>
    </w:p>
    <w:p w:rsidR="002C15E7" w:rsidRPr="002C51C1" w:rsidRDefault="002C15E7" w:rsidP="002C15E7">
      <w:pPr>
        <w:pStyle w:val="Default"/>
        <w:ind w:left="1166" w:hanging="1166"/>
      </w:pPr>
      <w:r>
        <w:t xml:space="preserve">Section 2 – Associate </w:t>
      </w:r>
      <w:r w:rsidRPr="001D2085">
        <w:t>membership may be granted to non</w:t>
      </w:r>
      <w:r w:rsidR="0013668E">
        <w:t>-</w:t>
      </w:r>
      <w:r>
        <w:rPr>
          <w:szCs w:val="22"/>
        </w:rPr>
        <w:t>University of California, San Diego</w:t>
      </w:r>
      <w:r w:rsidR="0013668E">
        <w:t xml:space="preserve"> </w:t>
      </w:r>
      <w:r w:rsidRPr="001D2085">
        <w:t xml:space="preserve">students under special circumstances. These associate members shall not be given the rights and privileges of active </w:t>
      </w:r>
      <w:r>
        <w:rPr>
          <w:szCs w:val="22"/>
        </w:rPr>
        <w:t>University of California, San Diego</w:t>
      </w:r>
      <w:r w:rsidR="0013668E">
        <w:t xml:space="preserve"> </w:t>
      </w:r>
      <w:r w:rsidRPr="001D2085">
        <w:t>students</w:t>
      </w:r>
      <w:r>
        <w:t>,</w:t>
      </w:r>
      <w:r w:rsidRPr="001D2085">
        <w:t xml:space="preserve"> including but not limited to</w:t>
      </w:r>
      <w:r>
        <w:t>,</w:t>
      </w:r>
      <w:r w:rsidRPr="001D2085">
        <w:t xml:space="preserve"> voting rights, </w:t>
      </w:r>
      <w:r>
        <w:t xml:space="preserve">holding office, </w:t>
      </w:r>
      <w:r w:rsidRPr="001D2085">
        <w:t xml:space="preserve">use of </w:t>
      </w:r>
      <w:r>
        <w:t xml:space="preserve">school </w:t>
      </w:r>
      <w:r w:rsidRPr="001D2085">
        <w:t>facilities,</w:t>
      </w:r>
      <w:r>
        <w:t xml:space="preserve"> </w:t>
      </w:r>
      <w:r w:rsidRPr="001D2085">
        <w:t>equipmen</w:t>
      </w:r>
      <w:r>
        <w:t xml:space="preserve">t, and/or </w:t>
      </w:r>
      <w:r w:rsidRPr="001D2085">
        <w:t>resources.</w:t>
      </w:r>
      <w:r>
        <w:t xml:space="preserve">  Continued membership requires adherence to the principles outlined in this constitution.</w:t>
      </w:r>
    </w:p>
    <w:p w:rsidR="002C15E7" w:rsidRPr="002C51C1" w:rsidRDefault="002C15E7" w:rsidP="002C15E7">
      <w:pPr>
        <w:pStyle w:val="Default"/>
        <w:ind w:left="1160"/>
      </w:pPr>
    </w:p>
    <w:p w:rsidR="002C15E7" w:rsidRPr="00DE1F9A" w:rsidRDefault="002C15E7" w:rsidP="002C15E7">
      <w:pPr>
        <w:tabs>
          <w:tab w:val="left" w:pos="-1080"/>
          <w:tab w:val="left" w:pos="-720"/>
          <w:tab w:val="left" w:pos="0"/>
          <w:tab w:val="left" w:pos="180"/>
          <w:tab w:val="left" w:pos="1170"/>
          <w:tab w:val="left" w:pos="2160"/>
        </w:tabs>
        <w:ind w:left="1166" w:hanging="1166"/>
      </w:pPr>
      <w:r w:rsidRPr="00DE1F9A">
        <w:t xml:space="preserve">Section </w:t>
      </w:r>
      <w:r>
        <w:t xml:space="preserve">3 – Membership </w:t>
      </w:r>
      <w:r w:rsidRPr="00DE1F9A">
        <w:t xml:space="preserve">in </w:t>
      </w:r>
      <w:r>
        <w:t xml:space="preserve">the </w:t>
      </w:r>
      <w:r w:rsidRPr="00DE1F9A">
        <w:t xml:space="preserve">LDSSA will not be denied to anyone on the basis of race, religion, national origin, ethnicity, color, age, gender, marital status, citizenship, sexual orientation, </w:t>
      </w:r>
      <w:r>
        <w:t xml:space="preserve">veteran status, </w:t>
      </w:r>
      <w:r w:rsidRPr="00DE1F9A">
        <w:t>or disability.</w:t>
      </w:r>
    </w:p>
    <w:p w:rsidR="002C15E7" w:rsidRPr="00DE1F9A" w:rsidRDefault="002C15E7" w:rsidP="002C15E7">
      <w:pPr>
        <w:tabs>
          <w:tab w:val="left" w:pos="-1080"/>
          <w:tab w:val="left" w:pos="-720"/>
          <w:tab w:val="left" w:pos="0"/>
          <w:tab w:val="left" w:pos="180"/>
          <w:tab w:val="left" w:pos="1170"/>
          <w:tab w:val="left" w:pos="2160"/>
        </w:tabs>
      </w:pPr>
    </w:p>
    <w:p w:rsidR="002C15E7" w:rsidRDefault="002C15E7" w:rsidP="002C15E7">
      <w:pPr>
        <w:tabs>
          <w:tab w:val="left" w:pos="-1080"/>
          <w:tab w:val="left" w:pos="-720"/>
          <w:tab w:val="left" w:pos="0"/>
          <w:tab w:val="left" w:pos="180"/>
          <w:tab w:val="left" w:pos="1170"/>
          <w:tab w:val="left" w:pos="2160"/>
        </w:tabs>
        <w:ind w:left="1166" w:hanging="1166"/>
        <w:rPr>
          <w:color w:val="000000"/>
        </w:rPr>
      </w:pPr>
      <w:r w:rsidRPr="00DE1F9A">
        <w:t xml:space="preserve">Section </w:t>
      </w:r>
      <w:r>
        <w:t>4 – Not</w:t>
      </w:r>
      <w:r w:rsidRPr="00DE1F9A">
        <w:t>withstanding any other provision, members shall abide LDSSA standards which are the standards of The Church of Jesus Christ of Latter-day Saints.</w:t>
      </w:r>
      <w:r>
        <w:t xml:space="preserve"> </w:t>
      </w:r>
      <w:r w:rsidRPr="00503F3B">
        <w:rPr>
          <w:color w:val="000000"/>
        </w:rPr>
        <w:t>These standards include, but are not limited to: no acts of immorality, no alcohol consumption or tobacco usage, and no immodest attire</w:t>
      </w:r>
      <w:r>
        <w:rPr>
          <w:color w:val="000000"/>
        </w:rPr>
        <w:t xml:space="preserve">, while a member of the LDSSA. </w:t>
      </w:r>
      <w:r w:rsidRPr="00184277">
        <w:rPr>
          <w:color w:val="000000"/>
        </w:rPr>
        <w:t xml:space="preserve"> (</w:t>
      </w:r>
      <w:hyperlink r:id="rId6" w:history="1">
        <w:r w:rsidRPr="006F2410">
          <w:rPr>
            <w:rStyle w:val="Hyperlink"/>
          </w:rPr>
          <w:t>https://www.lds.org/youth/for-the-strength-of-youth</w:t>
        </w:r>
      </w:hyperlink>
      <w:r w:rsidRPr="00184277">
        <w:rPr>
          <w:color w:val="000000"/>
        </w:rPr>
        <w:t>).</w:t>
      </w:r>
    </w:p>
    <w:p w:rsidR="002C15E7" w:rsidRPr="00DE1F9A" w:rsidRDefault="002C15E7" w:rsidP="002C15E7">
      <w:pPr>
        <w:tabs>
          <w:tab w:val="left" w:pos="-1080"/>
          <w:tab w:val="left" w:pos="-720"/>
          <w:tab w:val="left" w:pos="0"/>
          <w:tab w:val="left" w:pos="180"/>
          <w:tab w:val="left" w:pos="1170"/>
          <w:tab w:val="left" w:pos="2160"/>
        </w:tabs>
        <w:ind w:left="1170" w:hanging="1170"/>
      </w:pPr>
    </w:p>
    <w:p w:rsidR="002C15E7" w:rsidRDefault="002C15E7" w:rsidP="002C15E7">
      <w:pPr>
        <w:tabs>
          <w:tab w:val="left" w:pos="-1080"/>
          <w:tab w:val="left" w:pos="-720"/>
          <w:tab w:val="left" w:pos="0"/>
          <w:tab w:val="left" w:pos="180"/>
          <w:tab w:val="left" w:pos="1170"/>
          <w:tab w:val="left" w:pos="2160"/>
        </w:tabs>
        <w:ind w:left="1170" w:hanging="1170"/>
      </w:pPr>
      <w:r w:rsidRPr="00DE1F9A">
        <w:t xml:space="preserve">Section </w:t>
      </w:r>
      <w:r>
        <w:t xml:space="preserve">5 – No </w:t>
      </w:r>
      <w:r w:rsidRPr="00DE1F9A">
        <w:t xml:space="preserve">member of </w:t>
      </w:r>
      <w:r>
        <w:t xml:space="preserve">the </w:t>
      </w:r>
      <w:r w:rsidRPr="00DE1F9A">
        <w:t>LDSSA shall engage in hazing, participate in hazing, or commit any act that causes or is likely to cause bodily danger, physical harm, or personal degradation or disgrace</w:t>
      </w:r>
      <w:r>
        <w:t>,</w:t>
      </w:r>
      <w:r w:rsidRPr="00DE1F9A">
        <w:t xml:space="preserve"> resulting in physical or mental harm to any fellow student or person attending </w:t>
      </w:r>
      <w:r>
        <w:t xml:space="preserve">the </w:t>
      </w:r>
      <w:r w:rsidRPr="00DE1F9A">
        <w:t>LDSSA.</w:t>
      </w:r>
    </w:p>
    <w:p w:rsidR="002C15E7" w:rsidRDefault="002C15E7" w:rsidP="002C15E7">
      <w:pPr>
        <w:tabs>
          <w:tab w:val="left" w:pos="-1080"/>
          <w:tab w:val="left" w:pos="-720"/>
          <w:tab w:val="left" w:pos="0"/>
          <w:tab w:val="left" w:pos="180"/>
          <w:tab w:val="left" w:pos="1170"/>
          <w:tab w:val="left" w:pos="2160"/>
        </w:tabs>
        <w:ind w:left="1170" w:hanging="1170"/>
      </w:pPr>
    </w:p>
    <w:p w:rsidR="002C15E7" w:rsidRDefault="002C15E7" w:rsidP="002C15E7">
      <w:pPr>
        <w:tabs>
          <w:tab w:val="left" w:pos="-1080"/>
          <w:tab w:val="left" w:pos="-720"/>
          <w:tab w:val="left" w:pos="0"/>
          <w:tab w:val="left" w:pos="180"/>
          <w:tab w:val="left" w:pos="1170"/>
          <w:tab w:val="left" w:pos="2160"/>
        </w:tabs>
        <w:ind w:left="1170" w:hanging="1170"/>
      </w:pPr>
      <w:r>
        <w:t xml:space="preserve">Section 6 – If any member does not abide by the </w:t>
      </w:r>
      <w:r w:rsidRPr="002C51C1">
        <w:t>LDSSA standards which are the standards of The Church of Je</w:t>
      </w:r>
      <w:r>
        <w:t>sus Christ of Latter-day Saints they may be removed by a vote of the student officers.</w:t>
      </w:r>
    </w:p>
    <w:p w:rsidR="002C15E7" w:rsidRDefault="002C15E7" w:rsidP="002C15E7">
      <w:pPr>
        <w:tabs>
          <w:tab w:val="left" w:pos="-1080"/>
          <w:tab w:val="left" w:pos="-720"/>
          <w:tab w:val="left" w:pos="0"/>
          <w:tab w:val="left" w:pos="180"/>
          <w:tab w:val="left" w:pos="1170"/>
          <w:tab w:val="left" w:pos="2160"/>
        </w:tabs>
        <w:ind w:left="1170" w:hanging="1170"/>
      </w:pPr>
    </w:p>
    <w:p w:rsidR="002C15E7" w:rsidRPr="00DE1F9A" w:rsidRDefault="002C15E7" w:rsidP="002C15E7">
      <w:pPr>
        <w:tabs>
          <w:tab w:val="left" w:pos="-1080"/>
          <w:tab w:val="left" w:pos="-720"/>
          <w:tab w:val="left" w:pos="0"/>
          <w:tab w:val="left" w:pos="180"/>
          <w:tab w:val="left" w:pos="1170"/>
          <w:tab w:val="left" w:pos="2160"/>
        </w:tabs>
        <w:ind w:left="1170" w:hanging="1170"/>
      </w:pPr>
      <w:r>
        <w:t xml:space="preserve">Section 7 – Voting rights are granted to members who participate in 75% of general LDSSA </w:t>
      </w:r>
      <w:r w:rsidRPr="00342566">
        <w:t>meetings and who complete an LDS institute class during that semester.</w:t>
      </w:r>
      <w:r>
        <w:t xml:space="preserve">  N</w:t>
      </w:r>
      <w:r w:rsidRPr="001D2085">
        <w:t>on</w:t>
      </w:r>
      <w:r w:rsidR="0013668E">
        <w:t>-</w:t>
      </w:r>
      <w:r>
        <w:rPr>
          <w:szCs w:val="22"/>
        </w:rPr>
        <w:t>University of California, San Diego</w:t>
      </w:r>
      <w:r>
        <w:t xml:space="preserve"> </w:t>
      </w:r>
      <w:r w:rsidRPr="001D2085">
        <w:t>students</w:t>
      </w:r>
      <w:r>
        <w:t xml:space="preserve"> do not have voting rights.</w:t>
      </w:r>
    </w:p>
    <w:p w:rsidR="002C15E7" w:rsidRDefault="002C15E7" w:rsidP="002C15E7">
      <w:pPr>
        <w:tabs>
          <w:tab w:val="left" w:pos="-1080"/>
          <w:tab w:val="left" w:pos="-720"/>
          <w:tab w:val="left" w:pos="0"/>
          <w:tab w:val="left" w:pos="180"/>
          <w:tab w:val="left" w:pos="1170"/>
          <w:tab w:val="left" w:pos="2160"/>
        </w:tabs>
        <w:rPr>
          <w:sz w:val="22"/>
          <w:szCs w:val="22"/>
        </w:rPr>
      </w:pPr>
    </w:p>
    <w:p w:rsidR="002C15E7" w:rsidRPr="00FA4EC6" w:rsidRDefault="002C15E7" w:rsidP="002C15E7">
      <w:pPr>
        <w:pStyle w:val="Default"/>
        <w:rPr>
          <w:bCs/>
          <w:color w:val="auto"/>
          <w:sz w:val="22"/>
          <w:szCs w:val="22"/>
        </w:rPr>
      </w:pPr>
    </w:p>
    <w:p w:rsidR="002C15E7" w:rsidRPr="002C51C1" w:rsidRDefault="002C15E7" w:rsidP="002C15E7">
      <w:pPr>
        <w:pStyle w:val="Default"/>
        <w:jc w:val="center"/>
        <w:rPr>
          <w:color w:val="auto"/>
        </w:rPr>
      </w:pPr>
      <w:r w:rsidRPr="002C51C1">
        <w:rPr>
          <w:b/>
          <w:bCs/>
          <w:color w:val="auto"/>
        </w:rPr>
        <w:t xml:space="preserve">ARTICLE </w:t>
      </w:r>
      <w:r>
        <w:rPr>
          <w:b/>
          <w:bCs/>
          <w:color w:val="auto"/>
        </w:rPr>
        <w:t>V</w:t>
      </w:r>
    </w:p>
    <w:p w:rsidR="002C15E7" w:rsidRDefault="002C15E7" w:rsidP="002C15E7">
      <w:pPr>
        <w:pStyle w:val="Default"/>
        <w:jc w:val="center"/>
        <w:rPr>
          <w:color w:val="auto"/>
        </w:rPr>
      </w:pPr>
      <w:r>
        <w:rPr>
          <w:color w:val="auto"/>
        </w:rPr>
        <w:t xml:space="preserve">MEETINGS </w:t>
      </w:r>
    </w:p>
    <w:p w:rsidR="002C15E7" w:rsidRPr="002C51C1" w:rsidRDefault="002C15E7" w:rsidP="002C15E7">
      <w:pPr>
        <w:pStyle w:val="Default"/>
        <w:jc w:val="center"/>
        <w:rPr>
          <w:color w:val="auto"/>
        </w:rPr>
      </w:pPr>
    </w:p>
    <w:p w:rsidR="002C15E7" w:rsidRDefault="002C15E7" w:rsidP="002C15E7">
      <w:pPr>
        <w:pStyle w:val="Default"/>
        <w:ind w:left="1160" w:hanging="1160"/>
      </w:pPr>
      <w:r>
        <w:t>Section 1 – An officer transitions meeting will be held 2 weeks following th</w:t>
      </w:r>
      <w:r w:rsidR="00525886">
        <w:t>e appointment of new officers.</w:t>
      </w:r>
    </w:p>
    <w:p w:rsidR="002C15E7" w:rsidRDefault="002C15E7" w:rsidP="002C15E7">
      <w:pPr>
        <w:pStyle w:val="Default"/>
        <w:ind w:left="1160" w:hanging="1160"/>
      </w:pPr>
    </w:p>
    <w:p w:rsidR="002C15E7" w:rsidRDefault="002C15E7" w:rsidP="002C15E7">
      <w:pPr>
        <w:pStyle w:val="Default"/>
        <w:ind w:left="1160" w:hanging="1160"/>
      </w:pPr>
      <w:r>
        <w:t>Section 2 – General meetings, institute of religion classes</w:t>
      </w:r>
      <w:r w:rsidR="00B64E31">
        <w:t>,</w:t>
      </w:r>
      <w:r>
        <w:t xml:space="preserve"> are held weekly duri</w:t>
      </w:r>
      <w:r w:rsidR="00525886">
        <w:t>ng the fall, winter, and spring quarters.</w:t>
      </w:r>
      <w:r>
        <w:t xml:space="preserve"> Officer meetings should be </w:t>
      </w:r>
      <w:r w:rsidR="00525886">
        <w:t>held at least twice per quarter</w:t>
      </w:r>
      <w:r>
        <w:t>.</w:t>
      </w:r>
    </w:p>
    <w:p w:rsidR="002C15E7" w:rsidRDefault="002C15E7" w:rsidP="002C15E7">
      <w:pPr>
        <w:pStyle w:val="Default"/>
        <w:ind w:left="1160" w:hanging="1160"/>
      </w:pPr>
    </w:p>
    <w:p w:rsidR="002C15E7" w:rsidRDefault="002C15E7" w:rsidP="002C15E7">
      <w:pPr>
        <w:pStyle w:val="Default"/>
        <w:ind w:left="1160" w:hanging="1160"/>
      </w:pPr>
      <w:r>
        <w:t>Section 3 – The president and other student officers may call special or more frequent meetings, as they feel necessary.</w:t>
      </w:r>
    </w:p>
    <w:p w:rsidR="00525886" w:rsidRDefault="00525886" w:rsidP="002C15E7">
      <w:pPr>
        <w:pStyle w:val="Default"/>
        <w:ind w:left="1160" w:hanging="1160"/>
      </w:pPr>
    </w:p>
    <w:p w:rsidR="00525886" w:rsidRDefault="00525886" w:rsidP="002C15E7">
      <w:pPr>
        <w:pStyle w:val="Default"/>
        <w:ind w:left="1160" w:hanging="1160"/>
      </w:pPr>
      <w:r>
        <w:t>Section 4 – Formal minutes of meetings will only be taken for officer meetings. General meetings will not include recorded minutes, though attendees make take and share personal notes.</w:t>
      </w:r>
    </w:p>
    <w:p w:rsidR="002C15E7" w:rsidRPr="00FA4EC6" w:rsidRDefault="002C15E7" w:rsidP="002C15E7">
      <w:pPr>
        <w:pStyle w:val="Default"/>
        <w:ind w:left="1160" w:hanging="1160"/>
        <w:rPr>
          <w:sz w:val="22"/>
          <w:szCs w:val="22"/>
        </w:rPr>
      </w:pPr>
    </w:p>
    <w:p w:rsidR="00525886" w:rsidRPr="00C12053" w:rsidRDefault="00525886" w:rsidP="00525886">
      <w:pPr>
        <w:pStyle w:val="Heading2"/>
        <w:keepNext/>
        <w:keepLines/>
        <w:widowControl/>
        <w:tabs>
          <w:tab w:val="left" w:pos="-1080"/>
          <w:tab w:val="left" w:pos="-720"/>
          <w:tab w:val="left" w:pos="0"/>
          <w:tab w:val="left" w:pos="180"/>
          <w:tab w:val="left" w:pos="1170"/>
          <w:tab w:val="left" w:pos="2160"/>
        </w:tabs>
      </w:pPr>
      <w:r>
        <w:t xml:space="preserve">ARTICLE </w:t>
      </w:r>
      <w:r w:rsidRPr="00C12053">
        <w:t>V</w:t>
      </w:r>
      <w:r>
        <w:t>I</w:t>
      </w:r>
    </w:p>
    <w:p w:rsidR="00525886" w:rsidRPr="00DE1F9A" w:rsidRDefault="00525886" w:rsidP="00525886">
      <w:pPr>
        <w:keepLines/>
        <w:widowControl/>
        <w:tabs>
          <w:tab w:val="left" w:pos="-1080"/>
          <w:tab w:val="left" w:pos="-720"/>
          <w:tab w:val="left" w:pos="0"/>
          <w:tab w:val="left" w:pos="180"/>
          <w:tab w:val="left" w:pos="1170"/>
          <w:tab w:val="left" w:pos="2160"/>
        </w:tabs>
        <w:jc w:val="center"/>
      </w:pPr>
      <w:r w:rsidRPr="00DE1F9A">
        <w:t xml:space="preserve">OFFICERS </w:t>
      </w:r>
    </w:p>
    <w:p w:rsidR="00525886" w:rsidRPr="00DE1F9A" w:rsidRDefault="00525886" w:rsidP="00525886">
      <w:pPr>
        <w:tabs>
          <w:tab w:val="left" w:pos="-1080"/>
          <w:tab w:val="left" w:pos="-720"/>
          <w:tab w:val="left" w:pos="0"/>
          <w:tab w:val="left" w:pos="180"/>
          <w:tab w:val="left" w:pos="1170"/>
          <w:tab w:val="left" w:pos="2160"/>
        </w:tabs>
      </w:pPr>
    </w:p>
    <w:p w:rsidR="00525886" w:rsidRDefault="00525886" w:rsidP="00525886">
      <w:pPr>
        <w:tabs>
          <w:tab w:val="left" w:pos="-1080"/>
          <w:tab w:val="left" w:pos="-720"/>
          <w:tab w:val="left" w:pos="0"/>
          <w:tab w:val="left" w:pos="180"/>
          <w:tab w:val="left" w:pos="1170"/>
          <w:tab w:val="left" w:pos="2160"/>
        </w:tabs>
        <w:ind w:left="1170" w:hanging="1170"/>
      </w:pPr>
      <w:r w:rsidRPr="00DE1F9A">
        <w:t xml:space="preserve">Section </w:t>
      </w:r>
      <w:r>
        <w:t xml:space="preserve">1 – All </w:t>
      </w:r>
      <w:r w:rsidRPr="00DE1F9A">
        <w:t>o</w:t>
      </w:r>
      <w:r w:rsidR="0013668E">
        <w:t>fficers shall be students at</w:t>
      </w:r>
      <w:r>
        <w:t xml:space="preserve"> </w:t>
      </w:r>
      <w:r>
        <w:rPr>
          <w:szCs w:val="22"/>
        </w:rPr>
        <w:t>University of California, San Diego</w:t>
      </w:r>
      <w:r w:rsidRPr="00DE1F9A">
        <w:t xml:space="preserve">. Officers shall be a president and other such officers as the president and advisor(s) determine necessary. </w:t>
      </w:r>
      <w:r>
        <w:t xml:space="preserve">If required by the school, additional offices will be established; i.e., vice president, secretary, treasurer, risk management officer, institutional representative, etc.  </w:t>
      </w:r>
    </w:p>
    <w:p w:rsidR="00525886" w:rsidRDefault="00525886" w:rsidP="00525886">
      <w:pPr>
        <w:tabs>
          <w:tab w:val="left" w:pos="-1080"/>
          <w:tab w:val="left" w:pos="-720"/>
          <w:tab w:val="left" w:pos="0"/>
          <w:tab w:val="left" w:pos="180"/>
          <w:tab w:val="left" w:pos="1170"/>
          <w:tab w:val="left" w:pos="2160"/>
        </w:tabs>
        <w:ind w:left="1170" w:hanging="1170"/>
      </w:pPr>
    </w:p>
    <w:p w:rsidR="00525886" w:rsidRPr="00DE1F9A" w:rsidRDefault="00525886" w:rsidP="00525886">
      <w:pPr>
        <w:tabs>
          <w:tab w:val="left" w:pos="-1080"/>
          <w:tab w:val="left" w:pos="-720"/>
          <w:tab w:val="left" w:pos="0"/>
          <w:tab w:val="left" w:pos="180"/>
          <w:tab w:val="left" w:pos="1170"/>
          <w:tab w:val="left" w:pos="2160"/>
        </w:tabs>
        <w:ind w:left="1170" w:hanging="1170"/>
      </w:pPr>
      <w:r w:rsidRPr="00DE1F9A">
        <w:t xml:space="preserve">Section </w:t>
      </w:r>
      <w:r>
        <w:t xml:space="preserve">2 – The </w:t>
      </w:r>
      <w:r w:rsidRPr="00DE1F9A">
        <w:t xml:space="preserve">president </w:t>
      </w:r>
      <w:r>
        <w:t xml:space="preserve">and other officers as necessary are </w:t>
      </w:r>
      <w:r w:rsidRPr="00DE1F9A">
        <w:t xml:space="preserve">nominated by </w:t>
      </w:r>
      <w:r>
        <w:t xml:space="preserve">the Institute of Religion Advisory Council and </w:t>
      </w:r>
      <w:r w:rsidRPr="00DE1F9A">
        <w:t xml:space="preserve">confirmed by </w:t>
      </w:r>
      <w:r>
        <w:t xml:space="preserve">the </w:t>
      </w:r>
      <w:r w:rsidRPr="00DE1F9A">
        <w:t>vot</w:t>
      </w:r>
      <w:r>
        <w:t xml:space="preserve">ing </w:t>
      </w:r>
      <w:r w:rsidRPr="00DE1F9A">
        <w:t>members</w:t>
      </w:r>
      <w:r>
        <w:t xml:space="preserve"> of the LDSSA</w:t>
      </w:r>
      <w:r w:rsidRPr="00DE1F9A">
        <w:t>.</w:t>
      </w:r>
    </w:p>
    <w:p w:rsidR="00525886" w:rsidRPr="00DE1F9A" w:rsidRDefault="00525886" w:rsidP="00525886">
      <w:pPr>
        <w:tabs>
          <w:tab w:val="left" w:pos="-1080"/>
          <w:tab w:val="left" w:pos="-720"/>
          <w:tab w:val="left" w:pos="0"/>
          <w:tab w:val="left" w:pos="180"/>
          <w:tab w:val="left" w:pos="1170"/>
          <w:tab w:val="left" w:pos="2160"/>
        </w:tabs>
      </w:pPr>
    </w:p>
    <w:p w:rsidR="00525886" w:rsidRDefault="00525886" w:rsidP="00525886">
      <w:pPr>
        <w:tabs>
          <w:tab w:val="left" w:pos="-1080"/>
          <w:tab w:val="left" w:pos="-720"/>
          <w:tab w:val="left" w:pos="0"/>
          <w:tab w:val="left" w:pos="180"/>
          <w:tab w:val="left" w:pos="1170"/>
          <w:tab w:val="left" w:pos="2160"/>
        </w:tabs>
        <w:ind w:left="1170" w:hanging="1170"/>
      </w:pPr>
      <w:r w:rsidRPr="00DE1F9A">
        <w:t xml:space="preserve">Section </w:t>
      </w:r>
      <w:r>
        <w:t>3 – Officers’ term length shall be for one school year (</w:t>
      </w:r>
      <w:r w:rsidRPr="00761873">
        <w:t xml:space="preserve">starting at the end of each spring semester through the end of the next </w:t>
      </w:r>
      <w:r>
        <w:t>s</w:t>
      </w:r>
      <w:r w:rsidRPr="00761873">
        <w:t>pring semester</w:t>
      </w:r>
      <w:r>
        <w:t xml:space="preserve">) and offices </w:t>
      </w:r>
      <w:r w:rsidRPr="00DE1F9A">
        <w:t>shall be voted upon annually for each school year or more often if necessary.</w:t>
      </w:r>
    </w:p>
    <w:p w:rsidR="00525886" w:rsidRDefault="00525886" w:rsidP="00525886">
      <w:pPr>
        <w:tabs>
          <w:tab w:val="left" w:pos="-1080"/>
          <w:tab w:val="left" w:pos="-720"/>
          <w:tab w:val="left" w:pos="0"/>
          <w:tab w:val="left" w:pos="180"/>
          <w:tab w:val="left" w:pos="1170"/>
          <w:tab w:val="left" w:pos="2160"/>
        </w:tabs>
        <w:ind w:left="1170" w:hanging="1170"/>
      </w:pPr>
    </w:p>
    <w:p w:rsidR="00525886" w:rsidRPr="00761873" w:rsidRDefault="00525886" w:rsidP="00525886">
      <w:pPr>
        <w:pStyle w:val="Default"/>
        <w:widowControl w:val="0"/>
        <w:ind w:left="1166" w:hanging="1166"/>
        <w:rPr>
          <w:color w:val="auto"/>
        </w:rPr>
      </w:pPr>
      <w:r>
        <w:t xml:space="preserve">Section 4 – Any </w:t>
      </w:r>
      <w:r w:rsidRPr="00761873">
        <w:rPr>
          <w:color w:val="auto"/>
        </w:rPr>
        <w:t xml:space="preserve">officer who does not abide by </w:t>
      </w:r>
      <w:r>
        <w:rPr>
          <w:color w:val="auto"/>
        </w:rPr>
        <w:t xml:space="preserve">the </w:t>
      </w:r>
      <w:r w:rsidRPr="00761873">
        <w:rPr>
          <w:color w:val="auto"/>
        </w:rPr>
        <w:t xml:space="preserve">LDSSA standards, which are the standards of The Church of Jesus Christ of Latter-day Saints, may be removed by the local Institute of Religion Advisory Council. A written notification will be given to the removed officer. </w:t>
      </w:r>
    </w:p>
    <w:p w:rsidR="00525886" w:rsidRPr="00DE1F9A" w:rsidRDefault="00525886" w:rsidP="00525886">
      <w:pPr>
        <w:tabs>
          <w:tab w:val="left" w:pos="-1080"/>
          <w:tab w:val="left" w:pos="-720"/>
          <w:tab w:val="left" w:pos="0"/>
          <w:tab w:val="left" w:pos="180"/>
          <w:tab w:val="left" w:pos="1170"/>
          <w:tab w:val="left" w:pos="2160"/>
        </w:tabs>
      </w:pPr>
    </w:p>
    <w:p w:rsidR="00525886" w:rsidRDefault="001002C9" w:rsidP="0013668E">
      <w:pPr>
        <w:tabs>
          <w:tab w:val="left" w:pos="-1080"/>
          <w:tab w:val="left" w:pos="-720"/>
          <w:tab w:val="left" w:pos="0"/>
          <w:tab w:val="left" w:pos="180"/>
          <w:tab w:val="left" w:pos="1170"/>
          <w:tab w:val="left" w:pos="2160"/>
        </w:tabs>
        <w:ind w:left="1170" w:hanging="1170"/>
      </w:pPr>
      <w:r>
        <w:t xml:space="preserve">Section 5 – </w:t>
      </w:r>
      <w:r w:rsidR="00525886" w:rsidRPr="00DE1F9A">
        <w:t xml:space="preserve">The duties of the president shall include directing the meetings and activities of the organization. If applicable, the president or his or her designee shall represent the LDSSA at any inter-student organization meetings at the school. </w:t>
      </w:r>
    </w:p>
    <w:p w:rsidR="00525886" w:rsidRDefault="00525886" w:rsidP="00525886">
      <w:pPr>
        <w:tabs>
          <w:tab w:val="left" w:pos="-1080"/>
          <w:tab w:val="left" w:pos="-720"/>
          <w:tab w:val="left" w:pos="0"/>
          <w:tab w:val="left" w:pos="180"/>
          <w:tab w:val="left" w:pos="1170"/>
          <w:tab w:val="left" w:pos="2160"/>
        </w:tabs>
        <w:ind w:left="1170" w:hanging="1170"/>
      </w:pPr>
    </w:p>
    <w:p w:rsidR="00525886" w:rsidRDefault="00525886" w:rsidP="00525886">
      <w:pPr>
        <w:tabs>
          <w:tab w:val="left" w:pos="-1080"/>
          <w:tab w:val="left" w:pos="-720"/>
          <w:tab w:val="left" w:pos="0"/>
          <w:tab w:val="left" w:pos="180"/>
          <w:tab w:val="left" w:pos="1170"/>
          <w:tab w:val="left" w:pos="2160"/>
        </w:tabs>
        <w:ind w:left="1170" w:hanging="1170"/>
      </w:pPr>
      <w:r>
        <w:t xml:space="preserve">Section 6 – Other LDSSA </w:t>
      </w:r>
      <w:r w:rsidRPr="00DE1F9A">
        <w:t>officers shall act under the direction of the president</w:t>
      </w:r>
      <w:r>
        <w:t>. The duties of these other officers shall be, but are not limited to,</w:t>
      </w:r>
      <w:r w:rsidRPr="00DE1F9A">
        <w:t xml:space="preserve"> plan</w:t>
      </w:r>
      <w:r>
        <w:t>ning</w:t>
      </w:r>
      <w:r w:rsidRPr="00DE1F9A">
        <w:t xml:space="preserve"> and </w:t>
      </w:r>
      <w:r w:rsidRPr="001F1513">
        <w:t>publici</w:t>
      </w:r>
      <w:r>
        <w:t>zing</w:t>
      </w:r>
      <w:r w:rsidRPr="00DE1F9A">
        <w:t xml:space="preserve"> meetings and events, recruit</w:t>
      </w:r>
      <w:r>
        <w:t>ing</w:t>
      </w:r>
      <w:r w:rsidRPr="00DE1F9A">
        <w:t xml:space="preserve"> members, and maintaining</w:t>
      </w:r>
      <w:r>
        <w:t xml:space="preserve"> an </w:t>
      </w:r>
      <w:r w:rsidRPr="00DE1F9A">
        <w:t>account of LDSSA funds.</w:t>
      </w:r>
    </w:p>
    <w:p w:rsidR="00525886" w:rsidRDefault="00525886" w:rsidP="00525886">
      <w:pPr>
        <w:tabs>
          <w:tab w:val="left" w:pos="-1080"/>
          <w:tab w:val="left" w:pos="-720"/>
          <w:tab w:val="left" w:pos="0"/>
          <w:tab w:val="left" w:pos="180"/>
          <w:tab w:val="left" w:pos="1170"/>
          <w:tab w:val="left" w:pos="2160"/>
        </w:tabs>
        <w:ind w:left="1170" w:hanging="1170"/>
      </w:pPr>
    </w:p>
    <w:p w:rsidR="00525886" w:rsidRDefault="00525886" w:rsidP="00525886">
      <w:pPr>
        <w:tabs>
          <w:tab w:val="left" w:pos="-1080"/>
          <w:tab w:val="left" w:pos="-720"/>
          <w:tab w:val="left" w:pos="0"/>
          <w:tab w:val="left" w:pos="180"/>
          <w:tab w:val="left" w:pos="1170"/>
          <w:tab w:val="left" w:pos="2160"/>
        </w:tabs>
        <w:ind w:left="1170" w:hanging="1170"/>
        <w:rPr>
          <w:sz w:val="22"/>
          <w:szCs w:val="22"/>
        </w:rPr>
      </w:pPr>
      <w:r>
        <w:t>Section 7 – The LDSSA does not have any established committees. Standing or ad hoc committees may be created at any time if necessary. Committees must be established by the officers and faculty advisor, with the advice and consent of the local Institute of Religion Advisory Council.</w:t>
      </w:r>
    </w:p>
    <w:p w:rsidR="00525886" w:rsidRDefault="00525886" w:rsidP="002C15E7">
      <w:pPr>
        <w:pStyle w:val="Default"/>
        <w:jc w:val="center"/>
        <w:rPr>
          <w:b/>
          <w:bCs/>
          <w:color w:val="auto"/>
        </w:rPr>
      </w:pPr>
    </w:p>
    <w:p w:rsidR="007649C7" w:rsidRPr="002C51C1" w:rsidRDefault="007649C7" w:rsidP="007649C7">
      <w:pPr>
        <w:pStyle w:val="Default"/>
        <w:jc w:val="center"/>
        <w:rPr>
          <w:color w:val="auto"/>
        </w:rPr>
      </w:pPr>
      <w:r w:rsidRPr="002C51C1">
        <w:rPr>
          <w:b/>
          <w:bCs/>
          <w:color w:val="auto"/>
        </w:rPr>
        <w:t xml:space="preserve">ARTICLE </w:t>
      </w:r>
      <w:r>
        <w:rPr>
          <w:b/>
          <w:bCs/>
          <w:color w:val="auto"/>
        </w:rPr>
        <w:t>VII</w:t>
      </w:r>
    </w:p>
    <w:p w:rsidR="007649C7" w:rsidRDefault="007649C7" w:rsidP="007649C7">
      <w:pPr>
        <w:pStyle w:val="Default"/>
        <w:jc w:val="center"/>
        <w:rPr>
          <w:color w:val="auto"/>
        </w:rPr>
      </w:pPr>
      <w:r>
        <w:rPr>
          <w:color w:val="auto"/>
        </w:rPr>
        <w:t>RISK MANAGEMENT</w:t>
      </w:r>
    </w:p>
    <w:p w:rsidR="007649C7" w:rsidRDefault="007649C7" w:rsidP="007649C7">
      <w:pPr>
        <w:pStyle w:val="Default"/>
        <w:jc w:val="center"/>
        <w:rPr>
          <w:color w:val="auto"/>
        </w:rPr>
      </w:pPr>
    </w:p>
    <w:p w:rsidR="00645E54" w:rsidRDefault="00645E54" w:rsidP="00645E54">
      <w:pPr>
        <w:tabs>
          <w:tab w:val="left" w:pos="-1080"/>
          <w:tab w:val="left" w:pos="-720"/>
          <w:tab w:val="left" w:pos="0"/>
          <w:tab w:val="left" w:pos="180"/>
          <w:tab w:val="left" w:pos="1170"/>
          <w:tab w:val="left" w:pos="2160"/>
        </w:tabs>
        <w:ind w:left="1170" w:hanging="1170"/>
      </w:pPr>
      <w:r>
        <w:t>Section 1 – The Latter-day Saint Student Association at University of California, San Diego is a registered student organization at University of California, San Diego, but not part of the University itself.</w:t>
      </w:r>
    </w:p>
    <w:p w:rsidR="00645E54" w:rsidRDefault="00645E54" w:rsidP="007649C7">
      <w:pPr>
        <w:pStyle w:val="Default"/>
        <w:jc w:val="center"/>
        <w:rPr>
          <w:color w:val="auto"/>
        </w:rPr>
      </w:pPr>
    </w:p>
    <w:p w:rsidR="00645E54" w:rsidRDefault="00645E54" w:rsidP="00645E54">
      <w:pPr>
        <w:tabs>
          <w:tab w:val="left" w:pos="-1080"/>
          <w:tab w:val="left" w:pos="-720"/>
          <w:tab w:val="left" w:pos="0"/>
          <w:tab w:val="left" w:pos="180"/>
          <w:tab w:val="left" w:pos="1170"/>
          <w:tab w:val="left" w:pos="2160"/>
        </w:tabs>
        <w:ind w:left="1170" w:hanging="1170"/>
      </w:pPr>
      <w:r>
        <w:t>Section 2 – The Latter-day Saint Student Association at University of California, San Diego understands that the University does not assume legal liability for the actions of the organization.</w:t>
      </w:r>
    </w:p>
    <w:p w:rsidR="00645E54" w:rsidRDefault="00645E54" w:rsidP="00645E54">
      <w:pPr>
        <w:tabs>
          <w:tab w:val="left" w:pos="-1080"/>
          <w:tab w:val="left" w:pos="-720"/>
          <w:tab w:val="left" w:pos="0"/>
          <w:tab w:val="left" w:pos="180"/>
          <w:tab w:val="left" w:pos="1170"/>
          <w:tab w:val="left" w:pos="2160"/>
        </w:tabs>
        <w:ind w:left="1170" w:hanging="1170"/>
      </w:pPr>
    </w:p>
    <w:p w:rsidR="00645E54" w:rsidRDefault="00645E54" w:rsidP="00645E54">
      <w:pPr>
        <w:tabs>
          <w:tab w:val="left" w:pos="-1080"/>
          <w:tab w:val="left" w:pos="-720"/>
          <w:tab w:val="left" w:pos="0"/>
          <w:tab w:val="left" w:pos="180"/>
          <w:tab w:val="left" w:pos="1170"/>
          <w:tab w:val="left" w:pos="2160"/>
        </w:tabs>
        <w:ind w:left="1170" w:hanging="1170"/>
      </w:pPr>
      <w:r>
        <w:lastRenderedPageBreak/>
        <w:t>Section 3 – Although the LDSSA is not directly involved in working with minors or the elderly, medical assistance, nor international travel, the LDSSA may be involved in one or more of these activities while participating in community service opportunities. Risks will remain largely minimal in activities; nevertheless, proper training will always be initially presented, and in the event of injury, proper medical steps will be taken, including contacting professional medical assistance if necessary.</w:t>
      </w:r>
    </w:p>
    <w:p w:rsidR="00645E54" w:rsidRDefault="00645E54" w:rsidP="00645E54">
      <w:pPr>
        <w:tabs>
          <w:tab w:val="left" w:pos="-1080"/>
          <w:tab w:val="left" w:pos="-720"/>
          <w:tab w:val="left" w:pos="0"/>
          <w:tab w:val="left" w:pos="180"/>
          <w:tab w:val="left" w:pos="1170"/>
          <w:tab w:val="left" w:pos="2160"/>
        </w:tabs>
        <w:ind w:left="1170" w:hanging="1170"/>
      </w:pPr>
    </w:p>
    <w:p w:rsidR="00645E54" w:rsidRDefault="00645E54" w:rsidP="00645E54">
      <w:pPr>
        <w:tabs>
          <w:tab w:val="left" w:pos="-1080"/>
          <w:tab w:val="left" w:pos="-720"/>
          <w:tab w:val="left" w:pos="0"/>
          <w:tab w:val="left" w:pos="180"/>
          <w:tab w:val="left" w:pos="1170"/>
          <w:tab w:val="left" w:pos="2160"/>
        </w:tabs>
        <w:ind w:left="1170" w:hanging="1170"/>
      </w:pPr>
      <w:r>
        <w:t>Section 4 – The Latter-day Saint Student Association at University of California, San Diego understands that the University does not assume legal liability for the actions of the organization.</w:t>
      </w:r>
    </w:p>
    <w:p w:rsidR="00645E54" w:rsidRDefault="00645E54" w:rsidP="00645E54">
      <w:pPr>
        <w:tabs>
          <w:tab w:val="left" w:pos="-1080"/>
          <w:tab w:val="left" w:pos="-720"/>
          <w:tab w:val="left" w:pos="0"/>
          <w:tab w:val="left" w:pos="180"/>
          <w:tab w:val="left" w:pos="1170"/>
          <w:tab w:val="left" w:pos="2160"/>
        </w:tabs>
        <w:ind w:left="1170" w:hanging="1170"/>
      </w:pPr>
    </w:p>
    <w:p w:rsidR="00645E54" w:rsidRDefault="00645E54" w:rsidP="00645E54">
      <w:pPr>
        <w:tabs>
          <w:tab w:val="left" w:pos="-1080"/>
          <w:tab w:val="left" w:pos="-720"/>
          <w:tab w:val="left" w:pos="0"/>
          <w:tab w:val="left" w:pos="180"/>
          <w:tab w:val="left" w:pos="1170"/>
          <w:tab w:val="left" w:pos="2160"/>
        </w:tabs>
        <w:ind w:left="1170" w:hanging="1170"/>
      </w:pPr>
      <w:r>
        <w:t xml:space="preserve">Section 5 – </w:t>
      </w:r>
      <w:r w:rsidRPr="00E552DC">
        <w:t xml:space="preserve">In the event that </w:t>
      </w:r>
      <w:r>
        <w:t>the Latter-day Saint Student Association</w:t>
      </w:r>
      <w:r w:rsidRPr="00E552DC">
        <w:t xml:space="preserve"> at UCSD provides medical assistance to a community, all volunteers will work under the direction of licensed professionals (doctors, nurses, counselors, etc.). The University does not recommend that students provide medical assistance.</w:t>
      </w:r>
    </w:p>
    <w:p w:rsidR="00645E54" w:rsidRDefault="00645E54" w:rsidP="00645E54">
      <w:pPr>
        <w:tabs>
          <w:tab w:val="left" w:pos="-1080"/>
          <w:tab w:val="left" w:pos="-720"/>
          <w:tab w:val="left" w:pos="0"/>
          <w:tab w:val="left" w:pos="180"/>
          <w:tab w:val="left" w:pos="1170"/>
          <w:tab w:val="left" w:pos="2160"/>
        </w:tabs>
        <w:ind w:left="1170" w:hanging="1170"/>
      </w:pPr>
    </w:p>
    <w:p w:rsidR="00645E54" w:rsidRDefault="00645E54" w:rsidP="00645E54">
      <w:pPr>
        <w:tabs>
          <w:tab w:val="left" w:pos="-1080"/>
          <w:tab w:val="left" w:pos="-720"/>
          <w:tab w:val="left" w:pos="0"/>
          <w:tab w:val="left" w:pos="180"/>
          <w:tab w:val="left" w:pos="1170"/>
          <w:tab w:val="left" w:pos="2160"/>
        </w:tabs>
        <w:ind w:left="1170" w:hanging="1170"/>
      </w:pPr>
      <w:r>
        <w:t xml:space="preserve">Section 6 – The Latter-day Saint Student Association </w:t>
      </w:r>
      <w:r w:rsidRPr="00E552DC">
        <w:t>at UCSD recognizes that the University generally recommends against all international travel by Student Organizations due to the myriad of risks travelers face in foreign countries. Student organizations are discouraged from traveling to foreign countries due to the wide variety of risks involved with foreign travel, and the extensive planning efforts required by the Student Organization’s Members to manage those risks. Security risks and health care services vary widely from one country to another, so thorough research on those topics is especially important.</w:t>
      </w:r>
      <w:r>
        <w:t xml:space="preserve"> </w:t>
      </w:r>
      <w:r w:rsidRPr="00E552DC">
        <w:t>International travelers are advised to research US State Department Travel Advisories and the CDC Travel Health site and abide by all recommended alerts and warnings, and procure travel insurance with medical coverage that covers their chosen destination because most USA Health Plans are not valid in foreign countries.</w:t>
      </w:r>
    </w:p>
    <w:p w:rsidR="00645E54" w:rsidRDefault="00645E54" w:rsidP="00645E54">
      <w:pPr>
        <w:tabs>
          <w:tab w:val="left" w:pos="-1080"/>
          <w:tab w:val="left" w:pos="-720"/>
          <w:tab w:val="left" w:pos="0"/>
          <w:tab w:val="left" w:pos="180"/>
          <w:tab w:val="left" w:pos="1170"/>
          <w:tab w:val="left" w:pos="2160"/>
        </w:tabs>
        <w:ind w:left="1170" w:hanging="1170"/>
      </w:pPr>
    </w:p>
    <w:p w:rsidR="002C15E7" w:rsidRPr="002C51C1" w:rsidRDefault="002C15E7" w:rsidP="002C15E7">
      <w:pPr>
        <w:pStyle w:val="Default"/>
        <w:jc w:val="center"/>
        <w:rPr>
          <w:color w:val="auto"/>
        </w:rPr>
      </w:pPr>
      <w:r w:rsidRPr="002C51C1">
        <w:rPr>
          <w:b/>
          <w:bCs/>
          <w:color w:val="auto"/>
        </w:rPr>
        <w:t xml:space="preserve">ARTICLE </w:t>
      </w:r>
      <w:r>
        <w:rPr>
          <w:b/>
          <w:bCs/>
          <w:color w:val="auto"/>
        </w:rPr>
        <w:t>VI</w:t>
      </w:r>
      <w:r w:rsidR="00992115">
        <w:rPr>
          <w:b/>
          <w:bCs/>
          <w:color w:val="auto"/>
        </w:rPr>
        <w:t>II</w:t>
      </w:r>
    </w:p>
    <w:p w:rsidR="002C15E7" w:rsidRDefault="002C15E7" w:rsidP="002C15E7">
      <w:pPr>
        <w:pStyle w:val="Default"/>
        <w:jc w:val="center"/>
        <w:rPr>
          <w:color w:val="auto"/>
        </w:rPr>
      </w:pPr>
      <w:r>
        <w:rPr>
          <w:color w:val="auto"/>
        </w:rPr>
        <w:t>ADVISORS</w:t>
      </w:r>
    </w:p>
    <w:p w:rsidR="002C15E7" w:rsidRDefault="002C15E7" w:rsidP="002C15E7">
      <w:pPr>
        <w:pStyle w:val="Default"/>
        <w:jc w:val="center"/>
        <w:rPr>
          <w:color w:val="auto"/>
        </w:rPr>
      </w:pPr>
    </w:p>
    <w:p w:rsidR="002C15E7" w:rsidRDefault="002C15E7" w:rsidP="002C15E7">
      <w:pPr>
        <w:pStyle w:val="Default"/>
        <w:ind w:left="1170" w:hanging="1160"/>
      </w:pPr>
      <w:r w:rsidRPr="002C51C1">
        <w:t xml:space="preserve">Section 1 </w:t>
      </w:r>
      <w:r>
        <w:t>– O</w:t>
      </w:r>
      <w:r w:rsidRPr="002C51C1">
        <w:t xml:space="preserve">ne or more faculty advisors shall be </w:t>
      </w:r>
      <w:r>
        <w:t>selected</w:t>
      </w:r>
      <w:r w:rsidRPr="002C51C1">
        <w:t xml:space="preserve"> by </w:t>
      </w:r>
      <w:r>
        <w:t>the student officers of the LDSSA from among t</w:t>
      </w:r>
      <w:r w:rsidR="0013668E">
        <w:t xml:space="preserve">he faculty or staff members of </w:t>
      </w:r>
      <w:r>
        <w:rPr>
          <w:szCs w:val="22"/>
        </w:rPr>
        <w:t>University of California, San Diego</w:t>
      </w:r>
      <w:r>
        <w:t>, with the advice and consent of the local Institute of Religion Advisory Council a</w:t>
      </w:r>
      <w:r w:rsidRPr="00342566">
        <w:t xml:space="preserve">nd with the </w:t>
      </w:r>
      <w:r>
        <w:t>acceptance</w:t>
      </w:r>
      <w:r w:rsidR="009030C7">
        <w:t xml:space="preserve"> of the individual selected.</w:t>
      </w:r>
    </w:p>
    <w:p w:rsidR="009030C7" w:rsidRDefault="009030C7" w:rsidP="002C15E7">
      <w:pPr>
        <w:pStyle w:val="Default"/>
        <w:ind w:left="1170" w:hanging="1160"/>
      </w:pPr>
    </w:p>
    <w:p w:rsidR="009030C7" w:rsidRDefault="009030C7" w:rsidP="002C15E7">
      <w:pPr>
        <w:pStyle w:val="Default"/>
        <w:ind w:left="1170" w:hanging="1160"/>
      </w:pPr>
      <w:r>
        <w:t>Section 2 – In addition, a Community Advisor will also be selected, who is the director of the Latter-day Saint Institute.</w:t>
      </w:r>
    </w:p>
    <w:p w:rsidR="002C15E7" w:rsidRPr="00342566" w:rsidRDefault="002C15E7" w:rsidP="002C15E7">
      <w:pPr>
        <w:pStyle w:val="Default"/>
        <w:ind w:left="1170" w:hanging="1160"/>
      </w:pPr>
    </w:p>
    <w:p w:rsidR="002C15E7" w:rsidRDefault="009030C7" w:rsidP="002C15E7">
      <w:pPr>
        <w:pStyle w:val="Default"/>
        <w:ind w:left="1170" w:hanging="1160"/>
      </w:pPr>
      <w:r>
        <w:t xml:space="preserve">Section 3 </w:t>
      </w:r>
      <w:r w:rsidR="002C15E7">
        <w:t>– T</w:t>
      </w:r>
      <w:r w:rsidR="002C15E7" w:rsidRPr="001D7505">
        <w:t xml:space="preserve">he </w:t>
      </w:r>
      <w:r w:rsidR="002C15E7" w:rsidRPr="00162F12">
        <w:t>Institute of Religion Advisory Council</w:t>
      </w:r>
      <w:r w:rsidR="002C15E7">
        <w:t>,</w:t>
      </w:r>
      <w:r w:rsidR="002C15E7" w:rsidRPr="00162F12">
        <w:t xml:space="preserve"> with </w:t>
      </w:r>
      <w:r w:rsidR="002C15E7">
        <w:t xml:space="preserve">counsel from </w:t>
      </w:r>
      <w:r w:rsidR="002C15E7" w:rsidRPr="00162F12">
        <w:t>the faculty advisor(s)</w:t>
      </w:r>
      <w:r w:rsidR="002C15E7">
        <w:t>,</w:t>
      </w:r>
      <w:r w:rsidR="002C15E7" w:rsidRPr="00162F12">
        <w:t xml:space="preserve"> will provide advi</w:t>
      </w:r>
      <w:r w:rsidR="002C15E7">
        <w:t>c</w:t>
      </w:r>
      <w:r w:rsidR="002C15E7" w:rsidRPr="00162F12">
        <w:t xml:space="preserve">e/guidance to </w:t>
      </w:r>
      <w:r w:rsidR="002C15E7">
        <w:t xml:space="preserve">the </w:t>
      </w:r>
      <w:r w:rsidR="002C15E7" w:rsidRPr="00162F12">
        <w:t>LDSSA and its members.</w:t>
      </w:r>
      <w:r w:rsidR="002C15E7" w:rsidRPr="002C51C1">
        <w:t xml:space="preserve"> </w:t>
      </w:r>
    </w:p>
    <w:p w:rsidR="002C15E7" w:rsidRDefault="002C15E7" w:rsidP="002C15E7">
      <w:pPr>
        <w:pStyle w:val="Default"/>
        <w:ind w:left="1170" w:hanging="1160"/>
      </w:pPr>
    </w:p>
    <w:p w:rsidR="002C15E7" w:rsidRDefault="002C15E7" w:rsidP="002C15E7">
      <w:pPr>
        <w:pStyle w:val="Default"/>
        <w:ind w:left="1170" w:hanging="1160"/>
      </w:pPr>
      <w:r w:rsidRPr="00162F12">
        <w:t xml:space="preserve">Section </w:t>
      </w:r>
      <w:r w:rsidR="009030C7">
        <w:t>4</w:t>
      </w:r>
      <w:r>
        <w:t xml:space="preserve"> – A</w:t>
      </w:r>
      <w:r w:rsidRPr="00162F12">
        <w:rPr>
          <w:color w:val="auto"/>
        </w:rPr>
        <w:t>dvisor term length shall be for one school year (</w:t>
      </w:r>
      <w:r w:rsidRPr="00162F12">
        <w:t xml:space="preserve">starting at the end of each spring </w:t>
      </w:r>
      <w:r w:rsidR="0013668E">
        <w:t>quarter</w:t>
      </w:r>
      <w:r w:rsidRPr="001D7505">
        <w:t xml:space="preserve"> through th</w:t>
      </w:r>
      <w:r w:rsidR="0013668E">
        <w:t>e end of the next spring quarte</w:t>
      </w:r>
      <w:r w:rsidRPr="001D7505">
        <w:t>r</w:t>
      </w:r>
      <w:r w:rsidRPr="001D7505">
        <w:rPr>
          <w:color w:val="auto"/>
        </w:rPr>
        <w:t>).</w:t>
      </w:r>
    </w:p>
    <w:p w:rsidR="002C15E7" w:rsidRDefault="002C15E7" w:rsidP="002C15E7">
      <w:pPr>
        <w:pStyle w:val="Default"/>
        <w:ind w:left="1170" w:hanging="1160"/>
      </w:pPr>
    </w:p>
    <w:p w:rsidR="002C15E7" w:rsidRPr="002C51C1" w:rsidRDefault="002C15E7" w:rsidP="002C15E7">
      <w:pPr>
        <w:pStyle w:val="Default"/>
        <w:ind w:left="1160" w:hanging="1160"/>
      </w:pPr>
      <w:r>
        <w:rPr>
          <w:color w:val="auto"/>
        </w:rPr>
        <w:lastRenderedPageBreak/>
        <w:t xml:space="preserve">Section </w:t>
      </w:r>
      <w:r w:rsidR="009030C7">
        <w:rPr>
          <w:color w:val="auto"/>
        </w:rPr>
        <w:t>5</w:t>
      </w:r>
      <w:r>
        <w:rPr>
          <w:color w:val="auto"/>
        </w:rPr>
        <w:t xml:space="preserve"> – If any advisor </w:t>
      </w:r>
      <w:r>
        <w:t xml:space="preserve">does not abide by </w:t>
      </w:r>
      <w:r w:rsidRPr="002C51C1">
        <w:t>LDSSA standards</w:t>
      </w:r>
      <w:r>
        <w:t>,</w:t>
      </w:r>
      <w:r w:rsidRPr="002C51C1">
        <w:t xml:space="preserve"> which are the standards of The Church of Je</w:t>
      </w:r>
      <w:r>
        <w:t>sus Christ of Latter-day Saints, they may be removed by a vote of the student officers; and written notification will be given to the removed advisor.</w:t>
      </w:r>
    </w:p>
    <w:p w:rsidR="002C15E7" w:rsidRDefault="002C15E7" w:rsidP="002C15E7">
      <w:pPr>
        <w:tabs>
          <w:tab w:val="left" w:pos="-1080"/>
          <w:tab w:val="left" w:pos="-720"/>
          <w:tab w:val="left" w:pos="0"/>
          <w:tab w:val="left" w:pos="180"/>
          <w:tab w:val="left" w:pos="1170"/>
          <w:tab w:val="left" w:pos="2160"/>
        </w:tabs>
        <w:ind w:left="1170" w:hanging="1170"/>
        <w:rPr>
          <w:sz w:val="22"/>
          <w:szCs w:val="22"/>
        </w:rPr>
      </w:pPr>
    </w:p>
    <w:p w:rsidR="002C15E7" w:rsidRPr="001F1513" w:rsidRDefault="00992115" w:rsidP="002C15E7">
      <w:pPr>
        <w:pStyle w:val="Heading2"/>
        <w:keepNext/>
        <w:keepLines/>
        <w:widowControl/>
        <w:tabs>
          <w:tab w:val="left" w:pos="-1080"/>
          <w:tab w:val="left" w:pos="-720"/>
          <w:tab w:val="left" w:pos="0"/>
          <w:tab w:val="left" w:pos="180"/>
          <w:tab w:val="left" w:pos="1170"/>
          <w:tab w:val="left" w:pos="2160"/>
        </w:tabs>
      </w:pPr>
      <w:r>
        <w:t>ARTICLE IX</w:t>
      </w:r>
    </w:p>
    <w:p w:rsidR="002C15E7" w:rsidRPr="00DE1F9A" w:rsidRDefault="002C15E7" w:rsidP="002C15E7">
      <w:pPr>
        <w:keepLines/>
        <w:widowControl/>
        <w:tabs>
          <w:tab w:val="left" w:pos="-1080"/>
          <w:tab w:val="left" w:pos="-720"/>
          <w:tab w:val="left" w:pos="0"/>
          <w:tab w:val="left" w:pos="180"/>
          <w:tab w:val="left" w:pos="1170"/>
          <w:tab w:val="left" w:pos="2160"/>
        </w:tabs>
        <w:jc w:val="center"/>
      </w:pPr>
      <w:r w:rsidRPr="00DE1F9A">
        <w:t>FINANCES</w:t>
      </w:r>
      <w:r>
        <w:t>/DUES/FEES</w:t>
      </w:r>
    </w:p>
    <w:p w:rsidR="002C15E7" w:rsidRPr="00DE1F9A" w:rsidRDefault="002C15E7" w:rsidP="002C15E7">
      <w:pPr>
        <w:widowControl/>
        <w:tabs>
          <w:tab w:val="left" w:pos="-1080"/>
          <w:tab w:val="left" w:pos="-720"/>
          <w:tab w:val="left" w:pos="0"/>
          <w:tab w:val="left" w:pos="180"/>
          <w:tab w:val="left" w:pos="1170"/>
          <w:tab w:val="left" w:pos="2160"/>
        </w:tabs>
      </w:pPr>
    </w:p>
    <w:p w:rsidR="002C15E7" w:rsidRDefault="002C15E7" w:rsidP="002C15E7">
      <w:pPr>
        <w:widowControl/>
        <w:tabs>
          <w:tab w:val="left" w:pos="-1080"/>
          <w:tab w:val="left" w:pos="-720"/>
          <w:tab w:val="left" w:pos="0"/>
          <w:tab w:val="left" w:pos="180"/>
          <w:tab w:val="left" w:pos="1170"/>
          <w:tab w:val="left" w:pos="2160"/>
        </w:tabs>
        <w:ind w:left="1170" w:hanging="1170"/>
      </w:pPr>
      <w:r w:rsidRPr="00DE1F9A">
        <w:t>Section 1</w:t>
      </w:r>
      <w:r>
        <w:t xml:space="preserve"> – The LDSSA is a not-for-profit organization. The </w:t>
      </w:r>
      <w:r w:rsidRPr="00DE1F9A">
        <w:t xml:space="preserve">LDSSA does not charge membership dues or fees to participate in LDSSA activities. </w:t>
      </w:r>
      <w:r>
        <w:t xml:space="preserve">The </w:t>
      </w:r>
      <w:r w:rsidRPr="00DE1F9A">
        <w:t>LDSSA may accept voluntary contributions from individuals to help cover the cost of meals provided in connection with some LDSSA activities.</w:t>
      </w:r>
    </w:p>
    <w:p w:rsidR="002C15E7" w:rsidRDefault="002C15E7" w:rsidP="002C15E7">
      <w:pPr>
        <w:widowControl/>
        <w:tabs>
          <w:tab w:val="left" w:pos="-1080"/>
          <w:tab w:val="left" w:pos="-720"/>
          <w:tab w:val="left" w:pos="0"/>
          <w:tab w:val="left" w:pos="180"/>
          <w:tab w:val="left" w:pos="1170"/>
          <w:tab w:val="left" w:pos="2160"/>
        </w:tabs>
        <w:ind w:left="1170" w:hanging="1170"/>
      </w:pPr>
    </w:p>
    <w:p w:rsidR="002C15E7" w:rsidRDefault="002C15E7" w:rsidP="002C15E7">
      <w:pPr>
        <w:widowControl/>
        <w:tabs>
          <w:tab w:val="left" w:pos="-1080"/>
          <w:tab w:val="left" w:pos="-720"/>
          <w:tab w:val="left" w:pos="0"/>
          <w:tab w:val="left" w:pos="180"/>
          <w:tab w:val="left" w:pos="1170"/>
          <w:tab w:val="left" w:pos="2160"/>
        </w:tabs>
        <w:ind w:left="1170" w:hanging="1170"/>
        <w:rPr>
          <w:color w:val="000000"/>
        </w:rPr>
      </w:pPr>
      <w:r w:rsidRPr="00F12343">
        <w:rPr>
          <w:color w:val="000000"/>
        </w:rPr>
        <w:t>Section 2 – Two LDSSA officers will approve all deposits and expenditures</w:t>
      </w:r>
      <w:r>
        <w:rPr>
          <w:color w:val="000000"/>
        </w:rPr>
        <w:t xml:space="preserve"> of LDSSA funds</w:t>
      </w:r>
      <w:r w:rsidRPr="00F12343">
        <w:rPr>
          <w:color w:val="000000"/>
        </w:rPr>
        <w:t>, with the advice and consent of the local Institute of Religion Advisory Council, following proper and well</w:t>
      </w:r>
      <w:r>
        <w:rPr>
          <w:color w:val="000000"/>
        </w:rPr>
        <w:t>-</w:t>
      </w:r>
      <w:r w:rsidRPr="00F12343">
        <w:rPr>
          <w:color w:val="000000"/>
        </w:rPr>
        <w:t>establish</w:t>
      </w:r>
      <w:r>
        <w:rPr>
          <w:color w:val="000000"/>
        </w:rPr>
        <w:t>ed</w:t>
      </w:r>
      <w:r w:rsidRPr="00F12343">
        <w:rPr>
          <w:color w:val="000000"/>
        </w:rPr>
        <w:t xml:space="preserve"> accounting procedures.</w:t>
      </w:r>
    </w:p>
    <w:p w:rsidR="00992115" w:rsidRPr="00FA4EC6" w:rsidRDefault="00992115" w:rsidP="002C15E7">
      <w:pPr>
        <w:widowControl/>
        <w:tabs>
          <w:tab w:val="left" w:pos="-1080"/>
          <w:tab w:val="left" w:pos="-720"/>
          <w:tab w:val="left" w:pos="0"/>
          <w:tab w:val="left" w:pos="180"/>
          <w:tab w:val="left" w:pos="1170"/>
          <w:tab w:val="left" w:pos="2160"/>
        </w:tabs>
        <w:ind w:left="1170" w:hanging="1170"/>
        <w:rPr>
          <w:color w:val="000000"/>
          <w:sz w:val="22"/>
          <w:szCs w:val="22"/>
        </w:rPr>
      </w:pPr>
    </w:p>
    <w:p w:rsidR="002C15E7" w:rsidRPr="002C51C1" w:rsidRDefault="002C15E7" w:rsidP="002C15E7">
      <w:pPr>
        <w:pStyle w:val="Default"/>
        <w:keepNext/>
        <w:jc w:val="center"/>
        <w:rPr>
          <w:color w:val="auto"/>
        </w:rPr>
      </w:pPr>
      <w:r w:rsidRPr="002C51C1">
        <w:rPr>
          <w:b/>
          <w:bCs/>
          <w:color w:val="auto"/>
        </w:rPr>
        <w:t xml:space="preserve">ARTICLE </w:t>
      </w:r>
      <w:r w:rsidR="00992115">
        <w:rPr>
          <w:b/>
          <w:bCs/>
          <w:color w:val="auto"/>
        </w:rPr>
        <w:t>X</w:t>
      </w:r>
    </w:p>
    <w:p w:rsidR="002C15E7" w:rsidRDefault="002C15E7" w:rsidP="002C15E7">
      <w:pPr>
        <w:pStyle w:val="Default"/>
        <w:keepNext/>
        <w:jc w:val="center"/>
        <w:rPr>
          <w:color w:val="auto"/>
        </w:rPr>
      </w:pPr>
      <w:r>
        <w:rPr>
          <w:color w:val="auto"/>
        </w:rPr>
        <w:t>AMENDMENTS</w:t>
      </w:r>
    </w:p>
    <w:p w:rsidR="002C15E7" w:rsidRDefault="002C15E7" w:rsidP="002C15E7">
      <w:pPr>
        <w:pStyle w:val="Default"/>
        <w:keepNext/>
        <w:jc w:val="center"/>
        <w:rPr>
          <w:color w:val="auto"/>
        </w:rPr>
      </w:pPr>
    </w:p>
    <w:p w:rsidR="002C15E7" w:rsidRPr="00307D25" w:rsidRDefault="002C15E7" w:rsidP="002C15E7">
      <w:pPr>
        <w:pStyle w:val="Default"/>
        <w:ind w:left="1166" w:hanging="1166"/>
        <w:rPr>
          <w:color w:val="auto"/>
        </w:rPr>
      </w:pPr>
      <w:r>
        <w:rPr>
          <w:color w:val="auto"/>
        </w:rPr>
        <w:t xml:space="preserve">Section 1 – </w:t>
      </w:r>
      <w:r w:rsidRPr="00C37492">
        <w:t xml:space="preserve">Amendments and revisions to the constitution must be reviewed </w:t>
      </w:r>
      <w:r>
        <w:t xml:space="preserve">and approved </w:t>
      </w:r>
      <w:r w:rsidRPr="00C37492">
        <w:t xml:space="preserve">by the general offices of Seminaries and Institutes of Religion of The Church of Jesus Christ of Latter-day Saints.  Amendments and revisions to the </w:t>
      </w:r>
      <w:r>
        <w:t>c</w:t>
      </w:r>
      <w:r w:rsidRPr="00C37492">
        <w:t xml:space="preserve">onstitution must also be reviewed and approved by appropriate officials at </w:t>
      </w:r>
      <w:r>
        <w:rPr>
          <w:szCs w:val="22"/>
        </w:rPr>
        <w:t>University of California, San Diego</w:t>
      </w:r>
      <w:r>
        <w:t xml:space="preserve"> </w:t>
      </w:r>
      <w:r w:rsidRPr="00C37492">
        <w:t xml:space="preserve">once adopted by the LDSSA. </w:t>
      </w:r>
    </w:p>
    <w:p w:rsidR="002C15E7" w:rsidRDefault="002C15E7" w:rsidP="002C15E7">
      <w:pPr>
        <w:pStyle w:val="Default"/>
        <w:ind w:left="1440" w:hanging="1440"/>
      </w:pPr>
    </w:p>
    <w:p w:rsidR="002C15E7" w:rsidRDefault="002C15E7" w:rsidP="002C15E7">
      <w:pPr>
        <w:ind w:left="1166" w:hanging="1166"/>
        <w:rPr>
          <w:color w:val="000000"/>
        </w:rPr>
      </w:pPr>
      <w:r w:rsidRPr="00C04255">
        <w:rPr>
          <w:color w:val="000000"/>
        </w:rPr>
        <w:t>Section 2 – Amendments must be written and explained to members of the LDSSA and presented to the voting members for ratification.</w:t>
      </w:r>
    </w:p>
    <w:p w:rsidR="002C15E7" w:rsidRPr="00FA4EC6" w:rsidRDefault="002C15E7" w:rsidP="002C15E7">
      <w:pPr>
        <w:ind w:left="1166" w:hanging="1166"/>
        <w:rPr>
          <w:color w:val="000000"/>
          <w:sz w:val="22"/>
          <w:szCs w:val="22"/>
        </w:rPr>
      </w:pPr>
    </w:p>
    <w:p w:rsidR="002C15E7" w:rsidRPr="00C37492" w:rsidRDefault="002C15E7" w:rsidP="002C15E7">
      <w:pPr>
        <w:pStyle w:val="Default"/>
        <w:jc w:val="center"/>
        <w:rPr>
          <w:b/>
          <w:bCs/>
          <w:color w:val="auto"/>
        </w:rPr>
      </w:pPr>
      <w:r w:rsidRPr="00C37492">
        <w:rPr>
          <w:b/>
          <w:bCs/>
          <w:color w:val="auto"/>
        </w:rPr>
        <w:t xml:space="preserve">ARTICLE </w:t>
      </w:r>
      <w:r w:rsidR="00992115">
        <w:rPr>
          <w:b/>
          <w:bCs/>
          <w:color w:val="auto"/>
        </w:rPr>
        <w:t>XI</w:t>
      </w:r>
    </w:p>
    <w:p w:rsidR="002C15E7" w:rsidRPr="00C37492" w:rsidRDefault="002C15E7" w:rsidP="002C15E7">
      <w:pPr>
        <w:pStyle w:val="Default"/>
        <w:jc w:val="center"/>
        <w:rPr>
          <w:color w:val="auto"/>
        </w:rPr>
      </w:pPr>
      <w:r>
        <w:rPr>
          <w:color w:val="auto"/>
        </w:rPr>
        <w:t>DISSOLUTION OF GROUP</w:t>
      </w:r>
    </w:p>
    <w:p w:rsidR="002C15E7" w:rsidRDefault="002C15E7" w:rsidP="002C15E7">
      <w:pPr>
        <w:pStyle w:val="Default"/>
        <w:widowControl w:val="0"/>
        <w:rPr>
          <w:color w:val="auto"/>
        </w:rPr>
      </w:pPr>
    </w:p>
    <w:p w:rsidR="002C15E7" w:rsidRDefault="002C15E7" w:rsidP="002C15E7">
      <w:pPr>
        <w:pStyle w:val="Default"/>
        <w:widowControl w:val="0"/>
        <w:ind w:left="1166" w:hanging="1166"/>
      </w:pPr>
      <w:r w:rsidRPr="00297FC5">
        <w:t>Section 1</w:t>
      </w:r>
      <w:r>
        <w:rPr>
          <w:bCs/>
          <w:color w:val="auto"/>
          <w:sz w:val="23"/>
          <w:szCs w:val="23"/>
        </w:rPr>
        <w:t xml:space="preserve"> – </w:t>
      </w:r>
      <w:r w:rsidRPr="00C37492">
        <w:t xml:space="preserve">If under any circumstance the LDSSA </w:t>
      </w:r>
      <w:r>
        <w:t>adjacent to</w:t>
      </w:r>
      <w:r w:rsidRPr="00C37492">
        <w:t xml:space="preserve"> </w:t>
      </w:r>
      <w:r>
        <w:rPr>
          <w:szCs w:val="22"/>
        </w:rPr>
        <w:t>University of California, San Diego</w:t>
      </w:r>
      <w:r>
        <w:t xml:space="preserve"> </w:t>
      </w:r>
      <w:r w:rsidRPr="00C37492">
        <w:t xml:space="preserve">were ever dissolved, each active member should be notified and all remaining funds </w:t>
      </w:r>
      <w:r>
        <w:t>should</w:t>
      </w:r>
      <w:r w:rsidRPr="00C37492">
        <w:t xml:space="preserve"> be distributed specifically to the LDS Institute of Religion adjacent to </w:t>
      </w:r>
      <w:r>
        <w:rPr>
          <w:szCs w:val="22"/>
        </w:rPr>
        <w:t>University of California, San Diego</w:t>
      </w:r>
      <w:r>
        <w:t>.</w:t>
      </w:r>
    </w:p>
    <w:p w:rsidR="002C15E7" w:rsidRPr="00FA4EC6" w:rsidRDefault="002C15E7" w:rsidP="002C15E7">
      <w:pPr>
        <w:pStyle w:val="Default"/>
        <w:widowControl w:val="0"/>
        <w:ind w:left="1166" w:hanging="1166"/>
        <w:rPr>
          <w:bCs/>
          <w:color w:val="auto"/>
          <w:sz w:val="22"/>
          <w:szCs w:val="22"/>
        </w:rPr>
      </w:pPr>
    </w:p>
    <w:p w:rsidR="002C15E7" w:rsidRPr="002C51C1" w:rsidRDefault="002C15E7" w:rsidP="002C15E7">
      <w:pPr>
        <w:pStyle w:val="Default"/>
        <w:jc w:val="center"/>
        <w:rPr>
          <w:color w:val="auto"/>
        </w:rPr>
      </w:pPr>
      <w:r w:rsidRPr="002C51C1">
        <w:rPr>
          <w:b/>
          <w:bCs/>
          <w:color w:val="auto"/>
        </w:rPr>
        <w:t xml:space="preserve">ARTICLE </w:t>
      </w:r>
      <w:r>
        <w:rPr>
          <w:b/>
          <w:bCs/>
          <w:color w:val="auto"/>
        </w:rPr>
        <w:t>X</w:t>
      </w:r>
      <w:r w:rsidR="00992115">
        <w:rPr>
          <w:b/>
          <w:bCs/>
          <w:color w:val="auto"/>
        </w:rPr>
        <w:t>II</w:t>
      </w:r>
      <w:r w:rsidRPr="002C51C1">
        <w:rPr>
          <w:b/>
          <w:bCs/>
          <w:color w:val="auto"/>
        </w:rPr>
        <w:t xml:space="preserve"> </w:t>
      </w:r>
    </w:p>
    <w:p w:rsidR="002C15E7" w:rsidRDefault="002C15E7" w:rsidP="002C15E7">
      <w:pPr>
        <w:pStyle w:val="Default"/>
        <w:jc w:val="center"/>
      </w:pPr>
      <w:r>
        <w:rPr>
          <w:color w:val="auto"/>
        </w:rPr>
        <w:t>STATEMENT OF COMPLIANCE</w:t>
      </w:r>
    </w:p>
    <w:p w:rsidR="002C15E7" w:rsidRPr="002C51C1" w:rsidRDefault="002C15E7" w:rsidP="002C15E7">
      <w:pPr>
        <w:pStyle w:val="Default"/>
        <w:ind w:left="1170" w:hanging="1160"/>
      </w:pPr>
    </w:p>
    <w:p w:rsidR="002C15E7" w:rsidRDefault="002C15E7" w:rsidP="002C15E7">
      <w:pPr>
        <w:ind w:left="1166" w:hanging="1166"/>
        <w:rPr>
          <w:color w:val="000000"/>
        </w:rPr>
      </w:pPr>
      <w:r w:rsidRPr="00297FC5">
        <w:rPr>
          <w:color w:val="000000"/>
        </w:rPr>
        <w:t>Section 1</w:t>
      </w:r>
      <w:r w:rsidRPr="002C51C1">
        <w:t xml:space="preserve"> </w:t>
      </w:r>
      <w:r>
        <w:t xml:space="preserve">– </w:t>
      </w:r>
      <w:r>
        <w:rPr>
          <w:color w:val="000000"/>
        </w:rPr>
        <w:t>T</w:t>
      </w:r>
      <w:r w:rsidRPr="00307D25">
        <w:rPr>
          <w:color w:val="000000"/>
        </w:rPr>
        <w:t xml:space="preserve">he LDSSA agrees to abide by the policies and procedures of </w:t>
      </w:r>
      <w:r>
        <w:rPr>
          <w:szCs w:val="22"/>
        </w:rPr>
        <w:t>University of California, San Diego</w:t>
      </w:r>
      <w:r>
        <w:t xml:space="preserve"> </w:t>
      </w:r>
      <w:r w:rsidRPr="00307D25">
        <w:rPr>
          <w:color w:val="000000"/>
        </w:rPr>
        <w:t xml:space="preserve">and its governing body which are in harmony with the beliefs and standards of </w:t>
      </w:r>
      <w:r>
        <w:rPr>
          <w:color w:val="000000"/>
        </w:rPr>
        <w:t>T</w:t>
      </w:r>
      <w:r w:rsidRPr="00307D25">
        <w:rPr>
          <w:color w:val="000000"/>
        </w:rPr>
        <w:t>he Church of Jesus of Latter-day Saints.</w:t>
      </w:r>
    </w:p>
    <w:p w:rsidR="002C15E7" w:rsidRDefault="002C15E7" w:rsidP="002C15E7">
      <w:pPr>
        <w:tabs>
          <w:tab w:val="left" w:pos="-1080"/>
          <w:tab w:val="left" w:pos="-720"/>
          <w:tab w:val="left" w:pos="0"/>
          <w:tab w:val="left" w:pos="180"/>
          <w:tab w:val="left" w:pos="1170"/>
          <w:tab w:val="left" w:pos="2160"/>
        </w:tabs>
        <w:rPr>
          <w:sz w:val="22"/>
          <w:szCs w:val="22"/>
        </w:rPr>
      </w:pPr>
    </w:p>
    <w:sectPr w:rsidR="002C15E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080B" w:rsidRDefault="002F080B">
      <w:r>
        <w:separator/>
      </w:r>
    </w:p>
  </w:endnote>
  <w:endnote w:type="continuationSeparator" w:id="0">
    <w:p w:rsidR="002F080B" w:rsidRDefault="002F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_iDocIDField_1"/>
  <w:p w:rsidR="00121C30" w:rsidRPr="00121C30" w:rsidRDefault="002C15E7" w:rsidP="00121C30">
    <w:pPr>
      <w:pStyle w:val="DocID"/>
    </w:pPr>
    <w:r>
      <w:fldChar w:fldCharType="begin"/>
    </w:r>
    <w:r>
      <w:instrText xml:space="preserve">  DOCPROPERTY "CUS_DocIDString" </w:instrText>
    </w:r>
    <w:r>
      <w:fldChar w:fldCharType="separate"/>
    </w:r>
    <w:r>
      <w:t>4830-5019-2919.1</w:t>
    </w:r>
    <w:r>
      <w:fldChar w:fldCharType="end"/>
    </w:r>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080B" w:rsidRDefault="002F080B">
      <w:r>
        <w:separator/>
      </w:r>
    </w:p>
  </w:footnote>
  <w:footnote w:type="continuationSeparator" w:id="0">
    <w:p w:rsidR="002F080B" w:rsidRDefault="002F08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5E7"/>
    <w:rsid w:val="0000017F"/>
    <w:rsid w:val="0000084E"/>
    <w:rsid w:val="00002426"/>
    <w:rsid w:val="000025B7"/>
    <w:rsid w:val="00002C51"/>
    <w:rsid w:val="0000349B"/>
    <w:rsid w:val="00004825"/>
    <w:rsid w:val="00004F86"/>
    <w:rsid w:val="00006A30"/>
    <w:rsid w:val="00007346"/>
    <w:rsid w:val="00007C0D"/>
    <w:rsid w:val="000122FD"/>
    <w:rsid w:val="0001242B"/>
    <w:rsid w:val="000126CF"/>
    <w:rsid w:val="00012E31"/>
    <w:rsid w:val="0001337B"/>
    <w:rsid w:val="0001423C"/>
    <w:rsid w:val="0001539D"/>
    <w:rsid w:val="00015539"/>
    <w:rsid w:val="00015986"/>
    <w:rsid w:val="00016AD2"/>
    <w:rsid w:val="00017302"/>
    <w:rsid w:val="000179A6"/>
    <w:rsid w:val="00017CCB"/>
    <w:rsid w:val="0002052F"/>
    <w:rsid w:val="000218DE"/>
    <w:rsid w:val="00021D8C"/>
    <w:rsid w:val="000229CC"/>
    <w:rsid w:val="00022BF6"/>
    <w:rsid w:val="00023333"/>
    <w:rsid w:val="00024024"/>
    <w:rsid w:val="000260D9"/>
    <w:rsid w:val="00026415"/>
    <w:rsid w:val="00026513"/>
    <w:rsid w:val="00027FC6"/>
    <w:rsid w:val="000320B1"/>
    <w:rsid w:val="00032B6C"/>
    <w:rsid w:val="00033DAD"/>
    <w:rsid w:val="00034B0E"/>
    <w:rsid w:val="00035C5D"/>
    <w:rsid w:val="00036973"/>
    <w:rsid w:val="000369EC"/>
    <w:rsid w:val="00037F82"/>
    <w:rsid w:val="0004334B"/>
    <w:rsid w:val="000441B7"/>
    <w:rsid w:val="000443FC"/>
    <w:rsid w:val="00044622"/>
    <w:rsid w:val="000465E8"/>
    <w:rsid w:val="000477C6"/>
    <w:rsid w:val="00047D68"/>
    <w:rsid w:val="00051ED0"/>
    <w:rsid w:val="000524B5"/>
    <w:rsid w:val="000526DA"/>
    <w:rsid w:val="00053573"/>
    <w:rsid w:val="00054418"/>
    <w:rsid w:val="00054470"/>
    <w:rsid w:val="000554D4"/>
    <w:rsid w:val="00055BDD"/>
    <w:rsid w:val="00057DBA"/>
    <w:rsid w:val="0006217F"/>
    <w:rsid w:val="000623C0"/>
    <w:rsid w:val="00062D44"/>
    <w:rsid w:val="00062F93"/>
    <w:rsid w:val="00064429"/>
    <w:rsid w:val="00064DC7"/>
    <w:rsid w:val="0006546F"/>
    <w:rsid w:val="00065711"/>
    <w:rsid w:val="00070121"/>
    <w:rsid w:val="00071935"/>
    <w:rsid w:val="00073E9E"/>
    <w:rsid w:val="000745B1"/>
    <w:rsid w:val="00074720"/>
    <w:rsid w:val="00074B5A"/>
    <w:rsid w:val="0007574C"/>
    <w:rsid w:val="000760F5"/>
    <w:rsid w:val="00076C60"/>
    <w:rsid w:val="00080047"/>
    <w:rsid w:val="0008040F"/>
    <w:rsid w:val="000822F7"/>
    <w:rsid w:val="0008288F"/>
    <w:rsid w:val="00084613"/>
    <w:rsid w:val="00085E94"/>
    <w:rsid w:val="00086286"/>
    <w:rsid w:val="000865F0"/>
    <w:rsid w:val="000871C6"/>
    <w:rsid w:val="0009154C"/>
    <w:rsid w:val="0009187F"/>
    <w:rsid w:val="00091936"/>
    <w:rsid w:val="000923FC"/>
    <w:rsid w:val="00092FEB"/>
    <w:rsid w:val="00093B76"/>
    <w:rsid w:val="00094657"/>
    <w:rsid w:val="00094C21"/>
    <w:rsid w:val="0009580B"/>
    <w:rsid w:val="00095B14"/>
    <w:rsid w:val="000960B6"/>
    <w:rsid w:val="000960D2"/>
    <w:rsid w:val="0009659C"/>
    <w:rsid w:val="0009663A"/>
    <w:rsid w:val="00096D98"/>
    <w:rsid w:val="00096F89"/>
    <w:rsid w:val="000972DA"/>
    <w:rsid w:val="00097690"/>
    <w:rsid w:val="000A04F5"/>
    <w:rsid w:val="000A089D"/>
    <w:rsid w:val="000A150D"/>
    <w:rsid w:val="000A1B0D"/>
    <w:rsid w:val="000A1B19"/>
    <w:rsid w:val="000A2863"/>
    <w:rsid w:val="000A2FF0"/>
    <w:rsid w:val="000A3C34"/>
    <w:rsid w:val="000A52D0"/>
    <w:rsid w:val="000A5553"/>
    <w:rsid w:val="000A584E"/>
    <w:rsid w:val="000A5C5B"/>
    <w:rsid w:val="000A5D90"/>
    <w:rsid w:val="000A6DC9"/>
    <w:rsid w:val="000A7F0E"/>
    <w:rsid w:val="000B1842"/>
    <w:rsid w:val="000B187E"/>
    <w:rsid w:val="000B1958"/>
    <w:rsid w:val="000B3F66"/>
    <w:rsid w:val="000B41BB"/>
    <w:rsid w:val="000B5B5A"/>
    <w:rsid w:val="000B5E4D"/>
    <w:rsid w:val="000B6322"/>
    <w:rsid w:val="000B69C7"/>
    <w:rsid w:val="000B728C"/>
    <w:rsid w:val="000C07A1"/>
    <w:rsid w:val="000C0E6C"/>
    <w:rsid w:val="000C1C65"/>
    <w:rsid w:val="000C2609"/>
    <w:rsid w:val="000C2D6D"/>
    <w:rsid w:val="000C3283"/>
    <w:rsid w:val="000C4461"/>
    <w:rsid w:val="000C44A0"/>
    <w:rsid w:val="000C54A9"/>
    <w:rsid w:val="000C5FF0"/>
    <w:rsid w:val="000C6086"/>
    <w:rsid w:val="000C6A7B"/>
    <w:rsid w:val="000C758C"/>
    <w:rsid w:val="000C773E"/>
    <w:rsid w:val="000C7AB3"/>
    <w:rsid w:val="000D1086"/>
    <w:rsid w:val="000D154F"/>
    <w:rsid w:val="000D2B85"/>
    <w:rsid w:val="000D330A"/>
    <w:rsid w:val="000D4821"/>
    <w:rsid w:val="000D52A0"/>
    <w:rsid w:val="000D69A9"/>
    <w:rsid w:val="000D6AD5"/>
    <w:rsid w:val="000E021F"/>
    <w:rsid w:val="000E1078"/>
    <w:rsid w:val="000E2B52"/>
    <w:rsid w:val="000E3439"/>
    <w:rsid w:val="000E3E0E"/>
    <w:rsid w:val="000E3FC1"/>
    <w:rsid w:val="000E4249"/>
    <w:rsid w:val="000E4445"/>
    <w:rsid w:val="000E4909"/>
    <w:rsid w:val="000E5E15"/>
    <w:rsid w:val="000E785A"/>
    <w:rsid w:val="000F1C00"/>
    <w:rsid w:val="000F2533"/>
    <w:rsid w:val="000F3ABA"/>
    <w:rsid w:val="000F40C7"/>
    <w:rsid w:val="000F506C"/>
    <w:rsid w:val="000F6083"/>
    <w:rsid w:val="000F60C0"/>
    <w:rsid w:val="000F6917"/>
    <w:rsid w:val="000F703E"/>
    <w:rsid w:val="000F73BD"/>
    <w:rsid w:val="001002C9"/>
    <w:rsid w:val="0010166D"/>
    <w:rsid w:val="0010194F"/>
    <w:rsid w:val="001025A3"/>
    <w:rsid w:val="00105964"/>
    <w:rsid w:val="00106B14"/>
    <w:rsid w:val="00110214"/>
    <w:rsid w:val="00111F81"/>
    <w:rsid w:val="001137B8"/>
    <w:rsid w:val="00113C5F"/>
    <w:rsid w:val="00114122"/>
    <w:rsid w:val="0011438B"/>
    <w:rsid w:val="00114B1E"/>
    <w:rsid w:val="001151E2"/>
    <w:rsid w:val="00115992"/>
    <w:rsid w:val="00115BDD"/>
    <w:rsid w:val="00116D1E"/>
    <w:rsid w:val="00117115"/>
    <w:rsid w:val="0012088C"/>
    <w:rsid w:val="00120A48"/>
    <w:rsid w:val="00122363"/>
    <w:rsid w:val="00122511"/>
    <w:rsid w:val="00122567"/>
    <w:rsid w:val="001236C6"/>
    <w:rsid w:val="00124A06"/>
    <w:rsid w:val="001263F3"/>
    <w:rsid w:val="0012655D"/>
    <w:rsid w:val="001268E6"/>
    <w:rsid w:val="00126F46"/>
    <w:rsid w:val="00127C1F"/>
    <w:rsid w:val="0013011B"/>
    <w:rsid w:val="001304EE"/>
    <w:rsid w:val="001304F5"/>
    <w:rsid w:val="0013051C"/>
    <w:rsid w:val="00133C0B"/>
    <w:rsid w:val="00134335"/>
    <w:rsid w:val="00134C08"/>
    <w:rsid w:val="0013668E"/>
    <w:rsid w:val="00136FA3"/>
    <w:rsid w:val="00137240"/>
    <w:rsid w:val="001379DE"/>
    <w:rsid w:val="00137C33"/>
    <w:rsid w:val="0014040D"/>
    <w:rsid w:val="001412B3"/>
    <w:rsid w:val="001421B3"/>
    <w:rsid w:val="00142411"/>
    <w:rsid w:val="00142714"/>
    <w:rsid w:val="001437D7"/>
    <w:rsid w:val="0014385C"/>
    <w:rsid w:val="00143FB8"/>
    <w:rsid w:val="0014503C"/>
    <w:rsid w:val="001452F0"/>
    <w:rsid w:val="001461F2"/>
    <w:rsid w:val="00146684"/>
    <w:rsid w:val="00146DEF"/>
    <w:rsid w:val="00147C4D"/>
    <w:rsid w:val="00150724"/>
    <w:rsid w:val="001510AB"/>
    <w:rsid w:val="0015145E"/>
    <w:rsid w:val="00151B29"/>
    <w:rsid w:val="0015236E"/>
    <w:rsid w:val="001527B7"/>
    <w:rsid w:val="001528BB"/>
    <w:rsid w:val="00153A59"/>
    <w:rsid w:val="00153B42"/>
    <w:rsid w:val="0015558C"/>
    <w:rsid w:val="00157B8D"/>
    <w:rsid w:val="0016014A"/>
    <w:rsid w:val="00160B63"/>
    <w:rsid w:val="00160CEA"/>
    <w:rsid w:val="00161471"/>
    <w:rsid w:val="00161622"/>
    <w:rsid w:val="00161DB3"/>
    <w:rsid w:val="00162041"/>
    <w:rsid w:val="00162BA4"/>
    <w:rsid w:val="00167138"/>
    <w:rsid w:val="00167CBE"/>
    <w:rsid w:val="00170A22"/>
    <w:rsid w:val="00170B6F"/>
    <w:rsid w:val="00170DF2"/>
    <w:rsid w:val="001722D8"/>
    <w:rsid w:val="001753A1"/>
    <w:rsid w:val="00176A66"/>
    <w:rsid w:val="001773CD"/>
    <w:rsid w:val="00180070"/>
    <w:rsid w:val="00181FFB"/>
    <w:rsid w:val="001823AA"/>
    <w:rsid w:val="0018241B"/>
    <w:rsid w:val="00182F31"/>
    <w:rsid w:val="00183430"/>
    <w:rsid w:val="00183B57"/>
    <w:rsid w:val="00183D37"/>
    <w:rsid w:val="001865B9"/>
    <w:rsid w:val="001868B4"/>
    <w:rsid w:val="001871E7"/>
    <w:rsid w:val="00187628"/>
    <w:rsid w:val="0018787E"/>
    <w:rsid w:val="00187D9F"/>
    <w:rsid w:val="00190338"/>
    <w:rsid w:val="001904F5"/>
    <w:rsid w:val="00190910"/>
    <w:rsid w:val="00190A74"/>
    <w:rsid w:val="00191212"/>
    <w:rsid w:val="00191472"/>
    <w:rsid w:val="00193AF0"/>
    <w:rsid w:val="001942D1"/>
    <w:rsid w:val="001945D4"/>
    <w:rsid w:val="00194F21"/>
    <w:rsid w:val="00196E4C"/>
    <w:rsid w:val="001A0282"/>
    <w:rsid w:val="001A06D4"/>
    <w:rsid w:val="001A1555"/>
    <w:rsid w:val="001A1897"/>
    <w:rsid w:val="001A2061"/>
    <w:rsid w:val="001A26AC"/>
    <w:rsid w:val="001A2FF5"/>
    <w:rsid w:val="001A3114"/>
    <w:rsid w:val="001A354D"/>
    <w:rsid w:val="001A4AB3"/>
    <w:rsid w:val="001A6BA4"/>
    <w:rsid w:val="001A6BD4"/>
    <w:rsid w:val="001A765B"/>
    <w:rsid w:val="001B0623"/>
    <w:rsid w:val="001B0B25"/>
    <w:rsid w:val="001B27A6"/>
    <w:rsid w:val="001B2DCA"/>
    <w:rsid w:val="001B6826"/>
    <w:rsid w:val="001B7891"/>
    <w:rsid w:val="001C06C9"/>
    <w:rsid w:val="001C0BB8"/>
    <w:rsid w:val="001C1D18"/>
    <w:rsid w:val="001C2269"/>
    <w:rsid w:val="001C3B80"/>
    <w:rsid w:val="001C45FB"/>
    <w:rsid w:val="001C5A0F"/>
    <w:rsid w:val="001C6C00"/>
    <w:rsid w:val="001C7CC4"/>
    <w:rsid w:val="001D0132"/>
    <w:rsid w:val="001D046F"/>
    <w:rsid w:val="001D0E33"/>
    <w:rsid w:val="001D1421"/>
    <w:rsid w:val="001D326D"/>
    <w:rsid w:val="001D3281"/>
    <w:rsid w:val="001D3F8A"/>
    <w:rsid w:val="001D592B"/>
    <w:rsid w:val="001D652D"/>
    <w:rsid w:val="001D70B5"/>
    <w:rsid w:val="001D7565"/>
    <w:rsid w:val="001D7F39"/>
    <w:rsid w:val="001E0296"/>
    <w:rsid w:val="001E1C56"/>
    <w:rsid w:val="001E3037"/>
    <w:rsid w:val="001E398A"/>
    <w:rsid w:val="001E50DD"/>
    <w:rsid w:val="001E553A"/>
    <w:rsid w:val="001E648B"/>
    <w:rsid w:val="001E6615"/>
    <w:rsid w:val="001E6D4F"/>
    <w:rsid w:val="001E7F30"/>
    <w:rsid w:val="001F1188"/>
    <w:rsid w:val="001F16A0"/>
    <w:rsid w:val="001F1992"/>
    <w:rsid w:val="001F2923"/>
    <w:rsid w:val="001F593D"/>
    <w:rsid w:val="001F6865"/>
    <w:rsid w:val="001F6DC6"/>
    <w:rsid w:val="001F7563"/>
    <w:rsid w:val="001F7DBA"/>
    <w:rsid w:val="002005F3"/>
    <w:rsid w:val="00200763"/>
    <w:rsid w:val="0020200B"/>
    <w:rsid w:val="002026B3"/>
    <w:rsid w:val="00203035"/>
    <w:rsid w:val="00204E3A"/>
    <w:rsid w:val="002055F0"/>
    <w:rsid w:val="00205F21"/>
    <w:rsid w:val="00207241"/>
    <w:rsid w:val="002076CF"/>
    <w:rsid w:val="00207DFD"/>
    <w:rsid w:val="0021113B"/>
    <w:rsid w:val="00212BBE"/>
    <w:rsid w:val="0021352A"/>
    <w:rsid w:val="002138AB"/>
    <w:rsid w:val="00213CA4"/>
    <w:rsid w:val="00213E8E"/>
    <w:rsid w:val="002141B7"/>
    <w:rsid w:val="00214B96"/>
    <w:rsid w:val="00214E52"/>
    <w:rsid w:val="002156E7"/>
    <w:rsid w:val="002161A6"/>
    <w:rsid w:val="00217E1B"/>
    <w:rsid w:val="002223C5"/>
    <w:rsid w:val="0022240A"/>
    <w:rsid w:val="00222965"/>
    <w:rsid w:val="002238FD"/>
    <w:rsid w:val="00223ADE"/>
    <w:rsid w:val="002254F1"/>
    <w:rsid w:val="0022668D"/>
    <w:rsid w:val="00226EAD"/>
    <w:rsid w:val="0022753B"/>
    <w:rsid w:val="00227A28"/>
    <w:rsid w:val="00227A35"/>
    <w:rsid w:val="00230819"/>
    <w:rsid w:val="002308C5"/>
    <w:rsid w:val="00230C41"/>
    <w:rsid w:val="00230C7A"/>
    <w:rsid w:val="00230D97"/>
    <w:rsid w:val="002311EA"/>
    <w:rsid w:val="00231F1C"/>
    <w:rsid w:val="00233241"/>
    <w:rsid w:val="00233474"/>
    <w:rsid w:val="00233A63"/>
    <w:rsid w:val="002357AD"/>
    <w:rsid w:val="00240A13"/>
    <w:rsid w:val="0024110A"/>
    <w:rsid w:val="00241B94"/>
    <w:rsid w:val="00241FF9"/>
    <w:rsid w:val="00243C0E"/>
    <w:rsid w:val="00244958"/>
    <w:rsid w:val="00244CEA"/>
    <w:rsid w:val="00246713"/>
    <w:rsid w:val="00247029"/>
    <w:rsid w:val="00247069"/>
    <w:rsid w:val="002502AB"/>
    <w:rsid w:val="00250CF4"/>
    <w:rsid w:val="002512BD"/>
    <w:rsid w:val="00253872"/>
    <w:rsid w:val="002559A0"/>
    <w:rsid w:val="00255D67"/>
    <w:rsid w:val="0025736A"/>
    <w:rsid w:val="002605EA"/>
    <w:rsid w:val="00261A0A"/>
    <w:rsid w:val="00261DFC"/>
    <w:rsid w:val="00263883"/>
    <w:rsid w:val="00263AE1"/>
    <w:rsid w:val="00263D1C"/>
    <w:rsid w:val="00263F3F"/>
    <w:rsid w:val="00265452"/>
    <w:rsid w:val="00265A42"/>
    <w:rsid w:val="00266395"/>
    <w:rsid w:val="0027087B"/>
    <w:rsid w:val="00270C4F"/>
    <w:rsid w:val="002713AB"/>
    <w:rsid w:val="002713E0"/>
    <w:rsid w:val="00271756"/>
    <w:rsid w:val="00272B9D"/>
    <w:rsid w:val="00273B21"/>
    <w:rsid w:val="00273F01"/>
    <w:rsid w:val="002741A9"/>
    <w:rsid w:val="0027436A"/>
    <w:rsid w:val="00274BD4"/>
    <w:rsid w:val="00275834"/>
    <w:rsid w:val="00275B60"/>
    <w:rsid w:val="00276530"/>
    <w:rsid w:val="002765C9"/>
    <w:rsid w:val="002770AC"/>
    <w:rsid w:val="00280843"/>
    <w:rsid w:val="00281C11"/>
    <w:rsid w:val="00281ED7"/>
    <w:rsid w:val="002824DF"/>
    <w:rsid w:val="0028400F"/>
    <w:rsid w:val="00284866"/>
    <w:rsid w:val="00285068"/>
    <w:rsid w:val="0028549A"/>
    <w:rsid w:val="00285FB6"/>
    <w:rsid w:val="0028715F"/>
    <w:rsid w:val="002873EE"/>
    <w:rsid w:val="00287650"/>
    <w:rsid w:val="002906C2"/>
    <w:rsid w:val="002909C5"/>
    <w:rsid w:val="002915FF"/>
    <w:rsid w:val="00291910"/>
    <w:rsid w:val="00291D7A"/>
    <w:rsid w:val="002923C6"/>
    <w:rsid w:val="00292977"/>
    <w:rsid w:val="00292DCC"/>
    <w:rsid w:val="002930B7"/>
    <w:rsid w:val="00293214"/>
    <w:rsid w:val="00294413"/>
    <w:rsid w:val="00294516"/>
    <w:rsid w:val="00295039"/>
    <w:rsid w:val="00295070"/>
    <w:rsid w:val="00295176"/>
    <w:rsid w:val="00296052"/>
    <w:rsid w:val="00296960"/>
    <w:rsid w:val="00296C6C"/>
    <w:rsid w:val="002976E5"/>
    <w:rsid w:val="0029797F"/>
    <w:rsid w:val="002A0A35"/>
    <w:rsid w:val="002A1E0F"/>
    <w:rsid w:val="002A2172"/>
    <w:rsid w:val="002A2AFA"/>
    <w:rsid w:val="002A2CE4"/>
    <w:rsid w:val="002A2EA6"/>
    <w:rsid w:val="002A32D1"/>
    <w:rsid w:val="002A401D"/>
    <w:rsid w:val="002A472D"/>
    <w:rsid w:val="002A5D03"/>
    <w:rsid w:val="002A6E2C"/>
    <w:rsid w:val="002A7205"/>
    <w:rsid w:val="002B0719"/>
    <w:rsid w:val="002B1D08"/>
    <w:rsid w:val="002B2CF4"/>
    <w:rsid w:val="002B391F"/>
    <w:rsid w:val="002B4466"/>
    <w:rsid w:val="002B4F5F"/>
    <w:rsid w:val="002B5890"/>
    <w:rsid w:val="002B5BAB"/>
    <w:rsid w:val="002B73D5"/>
    <w:rsid w:val="002B78F4"/>
    <w:rsid w:val="002C0527"/>
    <w:rsid w:val="002C0CF7"/>
    <w:rsid w:val="002C15E7"/>
    <w:rsid w:val="002C3579"/>
    <w:rsid w:val="002C3A83"/>
    <w:rsid w:val="002C4563"/>
    <w:rsid w:val="002C4A5B"/>
    <w:rsid w:val="002C4BA9"/>
    <w:rsid w:val="002C544A"/>
    <w:rsid w:val="002C58C2"/>
    <w:rsid w:val="002C6353"/>
    <w:rsid w:val="002C6C0E"/>
    <w:rsid w:val="002C6F59"/>
    <w:rsid w:val="002C7972"/>
    <w:rsid w:val="002D0379"/>
    <w:rsid w:val="002D03EA"/>
    <w:rsid w:val="002D04B9"/>
    <w:rsid w:val="002D08C2"/>
    <w:rsid w:val="002D1025"/>
    <w:rsid w:val="002D1CC2"/>
    <w:rsid w:val="002D29A3"/>
    <w:rsid w:val="002D2B98"/>
    <w:rsid w:val="002D2FC9"/>
    <w:rsid w:val="002D3090"/>
    <w:rsid w:val="002D35A5"/>
    <w:rsid w:val="002D391E"/>
    <w:rsid w:val="002D4196"/>
    <w:rsid w:val="002D6AA3"/>
    <w:rsid w:val="002E0848"/>
    <w:rsid w:val="002E1C6D"/>
    <w:rsid w:val="002E3C69"/>
    <w:rsid w:val="002E4354"/>
    <w:rsid w:val="002E54BC"/>
    <w:rsid w:val="002E5BA1"/>
    <w:rsid w:val="002E72AD"/>
    <w:rsid w:val="002E7A09"/>
    <w:rsid w:val="002E7BE9"/>
    <w:rsid w:val="002F0517"/>
    <w:rsid w:val="002F080B"/>
    <w:rsid w:val="002F16E8"/>
    <w:rsid w:val="002F3D99"/>
    <w:rsid w:val="002F66A4"/>
    <w:rsid w:val="002F6802"/>
    <w:rsid w:val="002F6DF1"/>
    <w:rsid w:val="003001DB"/>
    <w:rsid w:val="00300C48"/>
    <w:rsid w:val="00301F23"/>
    <w:rsid w:val="0030244E"/>
    <w:rsid w:val="00302855"/>
    <w:rsid w:val="003038BD"/>
    <w:rsid w:val="003051D5"/>
    <w:rsid w:val="0030650E"/>
    <w:rsid w:val="0030767B"/>
    <w:rsid w:val="003101DE"/>
    <w:rsid w:val="00311F39"/>
    <w:rsid w:val="00312881"/>
    <w:rsid w:val="00312D72"/>
    <w:rsid w:val="00312E2F"/>
    <w:rsid w:val="00313425"/>
    <w:rsid w:val="0031377C"/>
    <w:rsid w:val="003140B1"/>
    <w:rsid w:val="00314234"/>
    <w:rsid w:val="00314584"/>
    <w:rsid w:val="00315C69"/>
    <w:rsid w:val="00315F37"/>
    <w:rsid w:val="003166F6"/>
    <w:rsid w:val="003169BB"/>
    <w:rsid w:val="003175DA"/>
    <w:rsid w:val="003177C0"/>
    <w:rsid w:val="00320D65"/>
    <w:rsid w:val="003214C2"/>
    <w:rsid w:val="0032155A"/>
    <w:rsid w:val="00321F98"/>
    <w:rsid w:val="00323245"/>
    <w:rsid w:val="00324317"/>
    <w:rsid w:val="00324507"/>
    <w:rsid w:val="003259E3"/>
    <w:rsid w:val="00325D7D"/>
    <w:rsid w:val="00326967"/>
    <w:rsid w:val="00330D6D"/>
    <w:rsid w:val="00332B05"/>
    <w:rsid w:val="00332B34"/>
    <w:rsid w:val="00333204"/>
    <w:rsid w:val="00333F31"/>
    <w:rsid w:val="00334143"/>
    <w:rsid w:val="00337246"/>
    <w:rsid w:val="00337414"/>
    <w:rsid w:val="00340B0B"/>
    <w:rsid w:val="00340C29"/>
    <w:rsid w:val="00341011"/>
    <w:rsid w:val="003419E0"/>
    <w:rsid w:val="00342383"/>
    <w:rsid w:val="00347307"/>
    <w:rsid w:val="003503C4"/>
    <w:rsid w:val="00351538"/>
    <w:rsid w:val="00351703"/>
    <w:rsid w:val="00353B3E"/>
    <w:rsid w:val="00353B55"/>
    <w:rsid w:val="00353CC6"/>
    <w:rsid w:val="00354E0C"/>
    <w:rsid w:val="00355468"/>
    <w:rsid w:val="00356798"/>
    <w:rsid w:val="0035735B"/>
    <w:rsid w:val="003624CF"/>
    <w:rsid w:val="00363926"/>
    <w:rsid w:val="00363B6E"/>
    <w:rsid w:val="003641D6"/>
    <w:rsid w:val="003645FA"/>
    <w:rsid w:val="003663C8"/>
    <w:rsid w:val="003670F3"/>
    <w:rsid w:val="003704C8"/>
    <w:rsid w:val="0037073A"/>
    <w:rsid w:val="0037097A"/>
    <w:rsid w:val="00370A53"/>
    <w:rsid w:val="00370C7C"/>
    <w:rsid w:val="00372627"/>
    <w:rsid w:val="00372DDC"/>
    <w:rsid w:val="0037364E"/>
    <w:rsid w:val="00373706"/>
    <w:rsid w:val="003753FB"/>
    <w:rsid w:val="00375C1C"/>
    <w:rsid w:val="00375E63"/>
    <w:rsid w:val="00375F8D"/>
    <w:rsid w:val="003763C6"/>
    <w:rsid w:val="00376444"/>
    <w:rsid w:val="00376798"/>
    <w:rsid w:val="0038167E"/>
    <w:rsid w:val="00381D2E"/>
    <w:rsid w:val="003835F7"/>
    <w:rsid w:val="003840F3"/>
    <w:rsid w:val="00384646"/>
    <w:rsid w:val="0038499A"/>
    <w:rsid w:val="003858A3"/>
    <w:rsid w:val="0038751A"/>
    <w:rsid w:val="00387D30"/>
    <w:rsid w:val="0039000D"/>
    <w:rsid w:val="00391A94"/>
    <w:rsid w:val="00391C8D"/>
    <w:rsid w:val="00391E8F"/>
    <w:rsid w:val="00391F13"/>
    <w:rsid w:val="00392FCB"/>
    <w:rsid w:val="00393112"/>
    <w:rsid w:val="00394003"/>
    <w:rsid w:val="003945EC"/>
    <w:rsid w:val="00396A58"/>
    <w:rsid w:val="003A003F"/>
    <w:rsid w:val="003A0905"/>
    <w:rsid w:val="003A3BBE"/>
    <w:rsid w:val="003A4B26"/>
    <w:rsid w:val="003A547C"/>
    <w:rsid w:val="003A5A7F"/>
    <w:rsid w:val="003A6155"/>
    <w:rsid w:val="003A684F"/>
    <w:rsid w:val="003A6DA1"/>
    <w:rsid w:val="003A7AA6"/>
    <w:rsid w:val="003B092C"/>
    <w:rsid w:val="003B0D91"/>
    <w:rsid w:val="003B273B"/>
    <w:rsid w:val="003B3226"/>
    <w:rsid w:val="003B3995"/>
    <w:rsid w:val="003B3CAC"/>
    <w:rsid w:val="003B5FC8"/>
    <w:rsid w:val="003B678B"/>
    <w:rsid w:val="003B6F05"/>
    <w:rsid w:val="003B7D32"/>
    <w:rsid w:val="003C0094"/>
    <w:rsid w:val="003C05D2"/>
    <w:rsid w:val="003C07F9"/>
    <w:rsid w:val="003C0F4F"/>
    <w:rsid w:val="003C2A14"/>
    <w:rsid w:val="003C30ED"/>
    <w:rsid w:val="003C4A5E"/>
    <w:rsid w:val="003C4B76"/>
    <w:rsid w:val="003C7579"/>
    <w:rsid w:val="003D044F"/>
    <w:rsid w:val="003D0514"/>
    <w:rsid w:val="003D1359"/>
    <w:rsid w:val="003D288F"/>
    <w:rsid w:val="003D4319"/>
    <w:rsid w:val="003D4809"/>
    <w:rsid w:val="003D5409"/>
    <w:rsid w:val="003D5D7C"/>
    <w:rsid w:val="003D6240"/>
    <w:rsid w:val="003D74A8"/>
    <w:rsid w:val="003D7905"/>
    <w:rsid w:val="003D7F83"/>
    <w:rsid w:val="003E0678"/>
    <w:rsid w:val="003E0F65"/>
    <w:rsid w:val="003E128E"/>
    <w:rsid w:val="003E1CDC"/>
    <w:rsid w:val="003E2E5B"/>
    <w:rsid w:val="003E3EB5"/>
    <w:rsid w:val="003E4A4E"/>
    <w:rsid w:val="003E4C78"/>
    <w:rsid w:val="003E56BE"/>
    <w:rsid w:val="003E5E7A"/>
    <w:rsid w:val="003E6D3C"/>
    <w:rsid w:val="003E71EE"/>
    <w:rsid w:val="003F1C75"/>
    <w:rsid w:val="003F448F"/>
    <w:rsid w:val="003F467E"/>
    <w:rsid w:val="003F4B58"/>
    <w:rsid w:val="003F59AB"/>
    <w:rsid w:val="003F77BA"/>
    <w:rsid w:val="003F7BAF"/>
    <w:rsid w:val="004015D7"/>
    <w:rsid w:val="00401A5D"/>
    <w:rsid w:val="004024E8"/>
    <w:rsid w:val="0040305B"/>
    <w:rsid w:val="00404251"/>
    <w:rsid w:val="00404418"/>
    <w:rsid w:val="004046F4"/>
    <w:rsid w:val="00404A19"/>
    <w:rsid w:val="00404EAA"/>
    <w:rsid w:val="00405D10"/>
    <w:rsid w:val="0040603B"/>
    <w:rsid w:val="00406623"/>
    <w:rsid w:val="00407404"/>
    <w:rsid w:val="00407704"/>
    <w:rsid w:val="004077A1"/>
    <w:rsid w:val="004100CD"/>
    <w:rsid w:val="00410728"/>
    <w:rsid w:val="00411962"/>
    <w:rsid w:val="00411C54"/>
    <w:rsid w:val="00411EEC"/>
    <w:rsid w:val="00412D38"/>
    <w:rsid w:val="00412F1E"/>
    <w:rsid w:val="00414ED9"/>
    <w:rsid w:val="00414F7D"/>
    <w:rsid w:val="00415C56"/>
    <w:rsid w:val="00416B67"/>
    <w:rsid w:val="0041721F"/>
    <w:rsid w:val="00420BBB"/>
    <w:rsid w:val="00421369"/>
    <w:rsid w:val="00421920"/>
    <w:rsid w:val="00421B71"/>
    <w:rsid w:val="00421F3A"/>
    <w:rsid w:val="00423041"/>
    <w:rsid w:val="00424428"/>
    <w:rsid w:val="00427053"/>
    <w:rsid w:val="004272FA"/>
    <w:rsid w:val="004277C0"/>
    <w:rsid w:val="00430385"/>
    <w:rsid w:val="0043163E"/>
    <w:rsid w:val="004318D8"/>
    <w:rsid w:val="00431D64"/>
    <w:rsid w:val="00431F28"/>
    <w:rsid w:val="00432197"/>
    <w:rsid w:val="004341A7"/>
    <w:rsid w:val="004352C5"/>
    <w:rsid w:val="00435317"/>
    <w:rsid w:val="0043611B"/>
    <w:rsid w:val="00436220"/>
    <w:rsid w:val="00436DCB"/>
    <w:rsid w:val="004407E6"/>
    <w:rsid w:val="0044083F"/>
    <w:rsid w:val="00440CAD"/>
    <w:rsid w:val="00441764"/>
    <w:rsid w:val="0044176C"/>
    <w:rsid w:val="004420E6"/>
    <w:rsid w:val="004423BD"/>
    <w:rsid w:val="00443300"/>
    <w:rsid w:val="0044392D"/>
    <w:rsid w:val="00444006"/>
    <w:rsid w:val="00444437"/>
    <w:rsid w:val="00444553"/>
    <w:rsid w:val="00444CF8"/>
    <w:rsid w:val="00445CFE"/>
    <w:rsid w:val="004468C0"/>
    <w:rsid w:val="00446990"/>
    <w:rsid w:val="004502CB"/>
    <w:rsid w:val="004509D7"/>
    <w:rsid w:val="00451C74"/>
    <w:rsid w:val="00452B38"/>
    <w:rsid w:val="00452B8A"/>
    <w:rsid w:val="00453645"/>
    <w:rsid w:val="0045368B"/>
    <w:rsid w:val="00453974"/>
    <w:rsid w:val="00453F38"/>
    <w:rsid w:val="00453FA8"/>
    <w:rsid w:val="00454AF4"/>
    <w:rsid w:val="004600E1"/>
    <w:rsid w:val="00460BA7"/>
    <w:rsid w:val="00462265"/>
    <w:rsid w:val="00463826"/>
    <w:rsid w:val="00463993"/>
    <w:rsid w:val="00464F87"/>
    <w:rsid w:val="004659BF"/>
    <w:rsid w:val="00465E29"/>
    <w:rsid w:val="00465F0B"/>
    <w:rsid w:val="00466378"/>
    <w:rsid w:val="00466ED8"/>
    <w:rsid w:val="0046727B"/>
    <w:rsid w:val="00467F13"/>
    <w:rsid w:val="0047047A"/>
    <w:rsid w:val="0047049F"/>
    <w:rsid w:val="00470721"/>
    <w:rsid w:val="0047074F"/>
    <w:rsid w:val="004714AE"/>
    <w:rsid w:val="00471755"/>
    <w:rsid w:val="00471783"/>
    <w:rsid w:val="00471D28"/>
    <w:rsid w:val="004728C2"/>
    <w:rsid w:val="004734EC"/>
    <w:rsid w:val="00473C31"/>
    <w:rsid w:val="004743BB"/>
    <w:rsid w:val="004745ED"/>
    <w:rsid w:val="00474A95"/>
    <w:rsid w:val="00474FD1"/>
    <w:rsid w:val="0047548D"/>
    <w:rsid w:val="0047552D"/>
    <w:rsid w:val="00475535"/>
    <w:rsid w:val="0047620A"/>
    <w:rsid w:val="00476BC8"/>
    <w:rsid w:val="00476F5C"/>
    <w:rsid w:val="00477D56"/>
    <w:rsid w:val="00482171"/>
    <w:rsid w:val="0048234F"/>
    <w:rsid w:val="004824D3"/>
    <w:rsid w:val="00482E48"/>
    <w:rsid w:val="00482F33"/>
    <w:rsid w:val="00482FCE"/>
    <w:rsid w:val="00484791"/>
    <w:rsid w:val="00484C64"/>
    <w:rsid w:val="00485302"/>
    <w:rsid w:val="00485D38"/>
    <w:rsid w:val="0048669A"/>
    <w:rsid w:val="0049138B"/>
    <w:rsid w:val="00491D27"/>
    <w:rsid w:val="004923D4"/>
    <w:rsid w:val="004925DD"/>
    <w:rsid w:val="00492926"/>
    <w:rsid w:val="00493051"/>
    <w:rsid w:val="0049349F"/>
    <w:rsid w:val="00493581"/>
    <w:rsid w:val="00494DAD"/>
    <w:rsid w:val="00495909"/>
    <w:rsid w:val="0049598E"/>
    <w:rsid w:val="00495AB9"/>
    <w:rsid w:val="00496CC5"/>
    <w:rsid w:val="00497D46"/>
    <w:rsid w:val="004A0354"/>
    <w:rsid w:val="004A075E"/>
    <w:rsid w:val="004A16BA"/>
    <w:rsid w:val="004A1F67"/>
    <w:rsid w:val="004A323C"/>
    <w:rsid w:val="004A3FCF"/>
    <w:rsid w:val="004A5613"/>
    <w:rsid w:val="004A6199"/>
    <w:rsid w:val="004A6D69"/>
    <w:rsid w:val="004A7A17"/>
    <w:rsid w:val="004B0815"/>
    <w:rsid w:val="004B12AF"/>
    <w:rsid w:val="004B1FC9"/>
    <w:rsid w:val="004B250C"/>
    <w:rsid w:val="004B265D"/>
    <w:rsid w:val="004B424F"/>
    <w:rsid w:val="004B4D8D"/>
    <w:rsid w:val="004B5E94"/>
    <w:rsid w:val="004B6487"/>
    <w:rsid w:val="004B70AE"/>
    <w:rsid w:val="004B7BE9"/>
    <w:rsid w:val="004C0667"/>
    <w:rsid w:val="004C09C8"/>
    <w:rsid w:val="004C0E09"/>
    <w:rsid w:val="004C1AD7"/>
    <w:rsid w:val="004C219C"/>
    <w:rsid w:val="004C3D8A"/>
    <w:rsid w:val="004C409C"/>
    <w:rsid w:val="004C53BA"/>
    <w:rsid w:val="004C62E6"/>
    <w:rsid w:val="004C6311"/>
    <w:rsid w:val="004C6FED"/>
    <w:rsid w:val="004D008F"/>
    <w:rsid w:val="004D0CF7"/>
    <w:rsid w:val="004D1465"/>
    <w:rsid w:val="004D155E"/>
    <w:rsid w:val="004D226F"/>
    <w:rsid w:val="004D27E5"/>
    <w:rsid w:val="004D34BE"/>
    <w:rsid w:val="004D35FA"/>
    <w:rsid w:val="004D366A"/>
    <w:rsid w:val="004D4437"/>
    <w:rsid w:val="004D4E08"/>
    <w:rsid w:val="004D53DC"/>
    <w:rsid w:val="004D5DB7"/>
    <w:rsid w:val="004D741E"/>
    <w:rsid w:val="004E04B8"/>
    <w:rsid w:val="004E0E80"/>
    <w:rsid w:val="004E140B"/>
    <w:rsid w:val="004E14D6"/>
    <w:rsid w:val="004E1E4F"/>
    <w:rsid w:val="004E22F7"/>
    <w:rsid w:val="004E32D7"/>
    <w:rsid w:val="004E3F25"/>
    <w:rsid w:val="004E4104"/>
    <w:rsid w:val="004E44C6"/>
    <w:rsid w:val="004E5FDD"/>
    <w:rsid w:val="004E60F6"/>
    <w:rsid w:val="004E64CA"/>
    <w:rsid w:val="004F0367"/>
    <w:rsid w:val="004F0804"/>
    <w:rsid w:val="004F16B8"/>
    <w:rsid w:val="004F3015"/>
    <w:rsid w:val="004F37B0"/>
    <w:rsid w:val="004F495A"/>
    <w:rsid w:val="004F53F2"/>
    <w:rsid w:val="004F63F8"/>
    <w:rsid w:val="004F7ABB"/>
    <w:rsid w:val="0050092F"/>
    <w:rsid w:val="00501239"/>
    <w:rsid w:val="00501449"/>
    <w:rsid w:val="005019DB"/>
    <w:rsid w:val="00501DED"/>
    <w:rsid w:val="0050203B"/>
    <w:rsid w:val="00502ABC"/>
    <w:rsid w:val="005064D9"/>
    <w:rsid w:val="00506C71"/>
    <w:rsid w:val="00506F16"/>
    <w:rsid w:val="005075E6"/>
    <w:rsid w:val="005076B3"/>
    <w:rsid w:val="00507DD5"/>
    <w:rsid w:val="00510DFD"/>
    <w:rsid w:val="005120F3"/>
    <w:rsid w:val="00512287"/>
    <w:rsid w:val="005129D8"/>
    <w:rsid w:val="00513B98"/>
    <w:rsid w:val="0051421F"/>
    <w:rsid w:val="00515580"/>
    <w:rsid w:val="005164F1"/>
    <w:rsid w:val="00520109"/>
    <w:rsid w:val="005202F8"/>
    <w:rsid w:val="005202FC"/>
    <w:rsid w:val="005207D4"/>
    <w:rsid w:val="005208EA"/>
    <w:rsid w:val="00521B70"/>
    <w:rsid w:val="00523BE9"/>
    <w:rsid w:val="00524199"/>
    <w:rsid w:val="00524316"/>
    <w:rsid w:val="0052485E"/>
    <w:rsid w:val="00524BED"/>
    <w:rsid w:val="005250E2"/>
    <w:rsid w:val="00525886"/>
    <w:rsid w:val="00526F10"/>
    <w:rsid w:val="0052736E"/>
    <w:rsid w:val="00527556"/>
    <w:rsid w:val="005276C4"/>
    <w:rsid w:val="00527A3A"/>
    <w:rsid w:val="00527A85"/>
    <w:rsid w:val="005302A7"/>
    <w:rsid w:val="00530A91"/>
    <w:rsid w:val="00532909"/>
    <w:rsid w:val="00533116"/>
    <w:rsid w:val="00533C89"/>
    <w:rsid w:val="005349BC"/>
    <w:rsid w:val="005359F6"/>
    <w:rsid w:val="00536820"/>
    <w:rsid w:val="00536C10"/>
    <w:rsid w:val="00537111"/>
    <w:rsid w:val="005379FE"/>
    <w:rsid w:val="00537A42"/>
    <w:rsid w:val="00540ED2"/>
    <w:rsid w:val="0054114B"/>
    <w:rsid w:val="00542EB0"/>
    <w:rsid w:val="0054329A"/>
    <w:rsid w:val="005438CF"/>
    <w:rsid w:val="005444D5"/>
    <w:rsid w:val="0054494B"/>
    <w:rsid w:val="00544D5A"/>
    <w:rsid w:val="00544D71"/>
    <w:rsid w:val="00544E37"/>
    <w:rsid w:val="005456E6"/>
    <w:rsid w:val="0054629A"/>
    <w:rsid w:val="00546BD2"/>
    <w:rsid w:val="00550265"/>
    <w:rsid w:val="00550FF2"/>
    <w:rsid w:val="0055299A"/>
    <w:rsid w:val="0055302A"/>
    <w:rsid w:val="005538FF"/>
    <w:rsid w:val="00553A67"/>
    <w:rsid w:val="00553B62"/>
    <w:rsid w:val="00553EB5"/>
    <w:rsid w:val="005540E8"/>
    <w:rsid w:val="005549C0"/>
    <w:rsid w:val="005562D7"/>
    <w:rsid w:val="005562FE"/>
    <w:rsid w:val="0055662C"/>
    <w:rsid w:val="00557307"/>
    <w:rsid w:val="0055797C"/>
    <w:rsid w:val="005610AC"/>
    <w:rsid w:val="00561B58"/>
    <w:rsid w:val="00561D3E"/>
    <w:rsid w:val="005621FF"/>
    <w:rsid w:val="005664AB"/>
    <w:rsid w:val="0056741D"/>
    <w:rsid w:val="005710E2"/>
    <w:rsid w:val="00572371"/>
    <w:rsid w:val="00574A2D"/>
    <w:rsid w:val="00576564"/>
    <w:rsid w:val="00576947"/>
    <w:rsid w:val="00576B2F"/>
    <w:rsid w:val="0057717C"/>
    <w:rsid w:val="00580580"/>
    <w:rsid w:val="005807AD"/>
    <w:rsid w:val="00580D4E"/>
    <w:rsid w:val="0058359C"/>
    <w:rsid w:val="005847C8"/>
    <w:rsid w:val="00585C87"/>
    <w:rsid w:val="00585DCD"/>
    <w:rsid w:val="00586B13"/>
    <w:rsid w:val="005874A3"/>
    <w:rsid w:val="0059297E"/>
    <w:rsid w:val="00595A7D"/>
    <w:rsid w:val="00595BF3"/>
    <w:rsid w:val="0059734B"/>
    <w:rsid w:val="005A1648"/>
    <w:rsid w:val="005A1CE0"/>
    <w:rsid w:val="005A1DFB"/>
    <w:rsid w:val="005A2A95"/>
    <w:rsid w:val="005A2B4C"/>
    <w:rsid w:val="005A3139"/>
    <w:rsid w:val="005A529C"/>
    <w:rsid w:val="005A5E85"/>
    <w:rsid w:val="005B0F7A"/>
    <w:rsid w:val="005B38C2"/>
    <w:rsid w:val="005B3A86"/>
    <w:rsid w:val="005B3FAA"/>
    <w:rsid w:val="005B710C"/>
    <w:rsid w:val="005C01A0"/>
    <w:rsid w:val="005C10F2"/>
    <w:rsid w:val="005C26A5"/>
    <w:rsid w:val="005C3039"/>
    <w:rsid w:val="005C49B9"/>
    <w:rsid w:val="005C503E"/>
    <w:rsid w:val="005C50FD"/>
    <w:rsid w:val="005C5107"/>
    <w:rsid w:val="005C583B"/>
    <w:rsid w:val="005C5C81"/>
    <w:rsid w:val="005C622F"/>
    <w:rsid w:val="005C6617"/>
    <w:rsid w:val="005C786E"/>
    <w:rsid w:val="005D0FC0"/>
    <w:rsid w:val="005D26DB"/>
    <w:rsid w:val="005D3981"/>
    <w:rsid w:val="005D667A"/>
    <w:rsid w:val="005D6AFC"/>
    <w:rsid w:val="005D6ED2"/>
    <w:rsid w:val="005D7DB0"/>
    <w:rsid w:val="005E031B"/>
    <w:rsid w:val="005E0748"/>
    <w:rsid w:val="005E1C1D"/>
    <w:rsid w:val="005E209C"/>
    <w:rsid w:val="005E22AF"/>
    <w:rsid w:val="005E2F11"/>
    <w:rsid w:val="005E385C"/>
    <w:rsid w:val="005E4290"/>
    <w:rsid w:val="005E541A"/>
    <w:rsid w:val="005E58E9"/>
    <w:rsid w:val="005E694B"/>
    <w:rsid w:val="005E6B85"/>
    <w:rsid w:val="005F015C"/>
    <w:rsid w:val="005F07C6"/>
    <w:rsid w:val="005F108C"/>
    <w:rsid w:val="005F264E"/>
    <w:rsid w:val="005F3180"/>
    <w:rsid w:val="005F3261"/>
    <w:rsid w:val="005F36B3"/>
    <w:rsid w:val="005F47A3"/>
    <w:rsid w:val="005F4ECD"/>
    <w:rsid w:val="005F5189"/>
    <w:rsid w:val="005F5902"/>
    <w:rsid w:val="005F5A72"/>
    <w:rsid w:val="005F5FDD"/>
    <w:rsid w:val="005F64B3"/>
    <w:rsid w:val="005F7859"/>
    <w:rsid w:val="005F7E3F"/>
    <w:rsid w:val="00603D94"/>
    <w:rsid w:val="00604676"/>
    <w:rsid w:val="00604DB4"/>
    <w:rsid w:val="006050CA"/>
    <w:rsid w:val="006052DD"/>
    <w:rsid w:val="00605D69"/>
    <w:rsid w:val="00606125"/>
    <w:rsid w:val="0060754B"/>
    <w:rsid w:val="00607F1C"/>
    <w:rsid w:val="00610A4A"/>
    <w:rsid w:val="0061113D"/>
    <w:rsid w:val="00612FDC"/>
    <w:rsid w:val="00613101"/>
    <w:rsid w:val="00614B86"/>
    <w:rsid w:val="00614EDC"/>
    <w:rsid w:val="00615A90"/>
    <w:rsid w:val="00616CA6"/>
    <w:rsid w:val="00617B13"/>
    <w:rsid w:val="00617B31"/>
    <w:rsid w:val="00617CCD"/>
    <w:rsid w:val="00621445"/>
    <w:rsid w:val="00621A98"/>
    <w:rsid w:val="00622B7F"/>
    <w:rsid w:val="006238C5"/>
    <w:rsid w:val="00624335"/>
    <w:rsid w:val="00624BBE"/>
    <w:rsid w:val="006301CC"/>
    <w:rsid w:val="00631AA8"/>
    <w:rsid w:val="00632064"/>
    <w:rsid w:val="006321BA"/>
    <w:rsid w:val="00633250"/>
    <w:rsid w:val="00633502"/>
    <w:rsid w:val="006347CE"/>
    <w:rsid w:val="00636BBA"/>
    <w:rsid w:val="00637733"/>
    <w:rsid w:val="00640143"/>
    <w:rsid w:val="00640494"/>
    <w:rsid w:val="00643FEA"/>
    <w:rsid w:val="00644E45"/>
    <w:rsid w:val="00645B90"/>
    <w:rsid w:val="00645E54"/>
    <w:rsid w:val="00647C0A"/>
    <w:rsid w:val="0065090F"/>
    <w:rsid w:val="0065094D"/>
    <w:rsid w:val="00650D70"/>
    <w:rsid w:val="00650FB5"/>
    <w:rsid w:val="006510C0"/>
    <w:rsid w:val="0065142C"/>
    <w:rsid w:val="0065144C"/>
    <w:rsid w:val="00652A29"/>
    <w:rsid w:val="00653391"/>
    <w:rsid w:val="00653614"/>
    <w:rsid w:val="0065387E"/>
    <w:rsid w:val="00654E14"/>
    <w:rsid w:val="006567B2"/>
    <w:rsid w:val="00657B11"/>
    <w:rsid w:val="00660507"/>
    <w:rsid w:val="006608FD"/>
    <w:rsid w:val="00661787"/>
    <w:rsid w:val="00662650"/>
    <w:rsid w:val="00662EE8"/>
    <w:rsid w:val="006631E0"/>
    <w:rsid w:val="00664AFF"/>
    <w:rsid w:val="00664E7C"/>
    <w:rsid w:val="00666087"/>
    <w:rsid w:val="006667FA"/>
    <w:rsid w:val="0066757E"/>
    <w:rsid w:val="006707DC"/>
    <w:rsid w:val="006720E3"/>
    <w:rsid w:val="00672A17"/>
    <w:rsid w:val="00672CF1"/>
    <w:rsid w:val="00672E6B"/>
    <w:rsid w:val="00673E79"/>
    <w:rsid w:val="0067647C"/>
    <w:rsid w:val="00680358"/>
    <w:rsid w:val="006811A1"/>
    <w:rsid w:val="006826BC"/>
    <w:rsid w:val="00682F34"/>
    <w:rsid w:val="006852DD"/>
    <w:rsid w:val="00685995"/>
    <w:rsid w:val="00686BDC"/>
    <w:rsid w:val="006875C0"/>
    <w:rsid w:val="00687D36"/>
    <w:rsid w:val="00691B80"/>
    <w:rsid w:val="006928EE"/>
    <w:rsid w:val="00694525"/>
    <w:rsid w:val="00694633"/>
    <w:rsid w:val="00695078"/>
    <w:rsid w:val="0069557D"/>
    <w:rsid w:val="00696A97"/>
    <w:rsid w:val="00697688"/>
    <w:rsid w:val="00697B28"/>
    <w:rsid w:val="00697BD0"/>
    <w:rsid w:val="006A05AE"/>
    <w:rsid w:val="006A131A"/>
    <w:rsid w:val="006A18DC"/>
    <w:rsid w:val="006A2BB8"/>
    <w:rsid w:val="006A347D"/>
    <w:rsid w:val="006A42C7"/>
    <w:rsid w:val="006A4DCC"/>
    <w:rsid w:val="006A7160"/>
    <w:rsid w:val="006A7B00"/>
    <w:rsid w:val="006A7F77"/>
    <w:rsid w:val="006B1A4F"/>
    <w:rsid w:val="006B22FA"/>
    <w:rsid w:val="006B3F8F"/>
    <w:rsid w:val="006B7313"/>
    <w:rsid w:val="006C04C3"/>
    <w:rsid w:val="006C14C0"/>
    <w:rsid w:val="006C17A5"/>
    <w:rsid w:val="006C1E94"/>
    <w:rsid w:val="006C2182"/>
    <w:rsid w:val="006C2791"/>
    <w:rsid w:val="006C2BFE"/>
    <w:rsid w:val="006C4F79"/>
    <w:rsid w:val="006C4FC2"/>
    <w:rsid w:val="006C5430"/>
    <w:rsid w:val="006C5CBE"/>
    <w:rsid w:val="006C7007"/>
    <w:rsid w:val="006C771C"/>
    <w:rsid w:val="006C78C5"/>
    <w:rsid w:val="006D0237"/>
    <w:rsid w:val="006D0B20"/>
    <w:rsid w:val="006D1359"/>
    <w:rsid w:val="006D1A56"/>
    <w:rsid w:val="006D298B"/>
    <w:rsid w:val="006D38B6"/>
    <w:rsid w:val="006D3EBF"/>
    <w:rsid w:val="006D401A"/>
    <w:rsid w:val="006D47A3"/>
    <w:rsid w:val="006D55EF"/>
    <w:rsid w:val="006D648B"/>
    <w:rsid w:val="006D6CB7"/>
    <w:rsid w:val="006D6F48"/>
    <w:rsid w:val="006E0384"/>
    <w:rsid w:val="006E0AA9"/>
    <w:rsid w:val="006E1CE7"/>
    <w:rsid w:val="006E2BC7"/>
    <w:rsid w:val="006E3673"/>
    <w:rsid w:val="006E4E81"/>
    <w:rsid w:val="006E68A3"/>
    <w:rsid w:val="006E709E"/>
    <w:rsid w:val="006F0144"/>
    <w:rsid w:val="006F118D"/>
    <w:rsid w:val="006F194E"/>
    <w:rsid w:val="006F31CD"/>
    <w:rsid w:val="006F4002"/>
    <w:rsid w:val="006F4935"/>
    <w:rsid w:val="006F500D"/>
    <w:rsid w:val="006F633A"/>
    <w:rsid w:val="0070114B"/>
    <w:rsid w:val="00703F4B"/>
    <w:rsid w:val="00704F96"/>
    <w:rsid w:val="00706031"/>
    <w:rsid w:val="0070632B"/>
    <w:rsid w:val="00706B21"/>
    <w:rsid w:val="007077DD"/>
    <w:rsid w:val="00707E6A"/>
    <w:rsid w:val="00710114"/>
    <w:rsid w:val="00710A59"/>
    <w:rsid w:val="007112DB"/>
    <w:rsid w:val="0071162A"/>
    <w:rsid w:val="007126A7"/>
    <w:rsid w:val="007131E3"/>
    <w:rsid w:val="00713329"/>
    <w:rsid w:val="00714D21"/>
    <w:rsid w:val="007156A3"/>
    <w:rsid w:val="007157FA"/>
    <w:rsid w:val="0071675D"/>
    <w:rsid w:val="0071789F"/>
    <w:rsid w:val="00717D2E"/>
    <w:rsid w:val="00720A2D"/>
    <w:rsid w:val="007238C6"/>
    <w:rsid w:val="0072403C"/>
    <w:rsid w:val="007256EC"/>
    <w:rsid w:val="00725E1C"/>
    <w:rsid w:val="00727473"/>
    <w:rsid w:val="00730DC5"/>
    <w:rsid w:val="0073148E"/>
    <w:rsid w:val="00732009"/>
    <w:rsid w:val="007334BF"/>
    <w:rsid w:val="007348E2"/>
    <w:rsid w:val="00734BAE"/>
    <w:rsid w:val="00734C6B"/>
    <w:rsid w:val="0073537A"/>
    <w:rsid w:val="007376C7"/>
    <w:rsid w:val="0074003B"/>
    <w:rsid w:val="00740E07"/>
    <w:rsid w:val="0074196F"/>
    <w:rsid w:val="00741B16"/>
    <w:rsid w:val="0074209B"/>
    <w:rsid w:val="00743284"/>
    <w:rsid w:val="0074343D"/>
    <w:rsid w:val="007440AE"/>
    <w:rsid w:val="0074490D"/>
    <w:rsid w:val="00744BDD"/>
    <w:rsid w:val="00746493"/>
    <w:rsid w:val="0074720D"/>
    <w:rsid w:val="00747D6D"/>
    <w:rsid w:val="007516A8"/>
    <w:rsid w:val="00752414"/>
    <w:rsid w:val="00752C8C"/>
    <w:rsid w:val="00752E9A"/>
    <w:rsid w:val="007531A8"/>
    <w:rsid w:val="00753FFB"/>
    <w:rsid w:val="00754727"/>
    <w:rsid w:val="00754D2F"/>
    <w:rsid w:val="00754F6E"/>
    <w:rsid w:val="00754FA3"/>
    <w:rsid w:val="00755DDA"/>
    <w:rsid w:val="0075692D"/>
    <w:rsid w:val="00756F00"/>
    <w:rsid w:val="007579AD"/>
    <w:rsid w:val="0076019C"/>
    <w:rsid w:val="007606A3"/>
    <w:rsid w:val="0076108B"/>
    <w:rsid w:val="007623A4"/>
    <w:rsid w:val="0076280D"/>
    <w:rsid w:val="007629F1"/>
    <w:rsid w:val="00762D04"/>
    <w:rsid w:val="00763072"/>
    <w:rsid w:val="007631B9"/>
    <w:rsid w:val="007649C7"/>
    <w:rsid w:val="00764B26"/>
    <w:rsid w:val="0076550D"/>
    <w:rsid w:val="0076720F"/>
    <w:rsid w:val="00767337"/>
    <w:rsid w:val="00770344"/>
    <w:rsid w:val="00770A99"/>
    <w:rsid w:val="007711A3"/>
    <w:rsid w:val="0077195D"/>
    <w:rsid w:val="00772955"/>
    <w:rsid w:val="007734BA"/>
    <w:rsid w:val="00774BEE"/>
    <w:rsid w:val="00775764"/>
    <w:rsid w:val="00775975"/>
    <w:rsid w:val="0077605E"/>
    <w:rsid w:val="00776365"/>
    <w:rsid w:val="00777C26"/>
    <w:rsid w:val="00777F12"/>
    <w:rsid w:val="00780178"/>
    <w:rsid w:val="00780334"/>
    <w:rsid w:val="007813C5"/>
    <w:rsid w:val="0078146B"/>
    <w:rsid w:val="007832E9"/>
    <w:rsid w:val="007834F2"/>
    <w:rsid w:val="0078481A"/>
    <w:rsid w:val="00784890"/>
    <w:rsid w:val="0078498A"/>
    <w:rsid w:val="00784B2F"/>
    <w:rsid w:val="00786265"/>
    <w:rsid w:val="00786AF6"/>
    <w:rsid w:val="00787EB5"/>
    <w:rsid w:val="00790C4F"/>
    <w:rsid w:val="00792034"/>
    <w:rsid w:val="00795061"/>
    <w:rsid w:val="00795A3A"/>
    <w:rsid w:val="007A0356"/>
    <w:rsid w:val="007A118E"/>
    <w:rsid w:val="007A1520"/>
    <w:rsid w:val="007A17F2"/>
    <w:rsid w:val="007A290F"/>
    <w:rsid w:val="007A30E8"/>
    <w:rsid w:val="007A3AA6"/>
    <w:rsid w:val="007A43E0"/>
    <w:rsid w:val="007A46C6"/>
    <w:rsid w:val="007A4775"/>
    <w:rsid w:val="007A4B3A"/>
    <w:rsid w:val="007A4C4A"/>
    <w:rsid w:val="007A4F82"/>
    <w:rsid w:val="007A7F0B"/>
    <w:rsid w:val="007A7F8C"/>
    <w:rsid w:val="007B0671"/>
    <w:rsid w:val="007B188C"/>
    <w:rsid w:val="007B18C0"/>
    <w:rsid w:val="007B2DC4"/>
    <w:rsid w:val="007B352D"/>
    <w:rsid w:val="007B50FE"/>
    <w:rsid w:val="007B5BA9"/>
    <w:rsid w:val="007B669B"/>
    <w:rsid w:val="007B66D0"/>
    <w:rsid w:val="007B6F86"/>
    <w:rsid w:val="007B7F9E"/>
    <w:rsid w:val="007C1848"/>
    <w:rsid w:val="007C3680"/>
    <w:rsid w:val="007C3EE5"/>
    <w:rsid w:val="007C5E52"/>
    <w:rsid w:val="007C66DC"/>
    <w:rsid w:val="007D024F"/>
    <w:rsid w:val="007D0C64"/>
    <w:rsid w:val="007D25EB"/>
    <w:rsid w:val="007D32DC"/>
    <w:rsid w:val="007D35BB"/>
    <w:rsid w:val="007D3D26"/>
    <w:rsid w:val="007D512D"/>
    <w:rsid w:val="007D52BD"/>
    <w:rsid w:val="007D5D89"/>
    <w:rsid w:val="007E15D5"/>
    <w:rsid w:val="007E1B7E"/>
    <w:rsid w:val="007E1EE1"/>
    <w:rsid w:val="007E32AC"/>
    <w:rsid w:val="007E3438"/>
    <w:rsid w:val="007E3DD9"/>
    <w:rsid w:val="007E49B8"/>
    <w:rsid w:val="007E4C0B"/>
    <w:rsid w:val="007E59A1"/>
    <w:rsid w:val="007E69AB"/>
    <w:rsid w:val="007E6CA0"/>
    <w:rsid w:val="007E793C"/>
    <w:rsid w:val="007F065C"/>
    <w:rsid w:val="007F283E"/>
    <w:rsid w:val="007F3033"/>
    <w:rsid w:val="007F3F8A"/>
    <w:rsid w:val="007F4340"/>
    <w:rsid w:val="007F4527"/>
    <w:rsid w:val="007F4BA6"/>
    <w:rsid w:val="007F6059"/>
    <w:rsid w:val="007F6DB4"/>
    <w:rsid w:val="007F7B68"/>
    <w:rsid w:val="007F7DDB"/>
    <w:rsid w:val="00800049"/>
    <w:rsid w:val="00800064"/>
    <w:rsid w:val="00800754"/>
    <w:rsid w:val="00800B0F"/>
    <w:rsid w:val="00800C51"/>
    <w:rsid w:val="00800FAF"/>
    <w:rsid w:val="00801EFA"/>
    <w:rsid w:val="008038CF"/>
    <w:rsid w:val="00803B1A"/>
    <w:rsid w:val="00805458"/>
    <w:rsid w:val="0080552E"/>
    <w:rsid w:val="00805736"/>
    <w:rsid w:val="00805D1D"/>
    <w:rsid w:val="00812B7B"/>
    <w:rsid w:val="0081312E"/>
    <w:rsid w:val="00813264"/>
    <w:rsid w:val="00813E95"/>
    <w:rsid w:val="008140A6"/>
    <w:rsid w:val="00814357"/>
    <w:rsid w:val="008158BB"/>
    <w:rsid w:val="008160B8"/>
    <w:rsid w:val="008161E9"/>
    <w:rsid w:val="00816481"/>
    <w:rsid w:val="00816A85"/>
    <w:rsid w:val="008201C2"/>
    <w:rsid w:val="00820F56"/>
    <w:rsid w:val="008212D4"/>
    <w:rsid w:val="00821862"/>
    <w:rsid w:val="008221C5"/>
    <w:rsid w:val="008225B0"/>
    <w:rsid w:val="00822833"/>
    <w:rsid w:val="00822B8F"/>
    <w:rsid w:val="00824510"/>
    <w:rsid w:val="008250A1"/>
    <w:rsid w:val="008257A6"/>
    <w:rsid w:val="008269C1"/>
    <w:rsid w:val="00827711"/>
    <w:rsid w:val="00830639"/>
    <w:rsid w:val="00830737"/>
    <w:rsid w:val="008309C3"/>
    <w:rsid w:val="00830DDD"/>
    <w:rsid w:val="0083188F"/>
    <w:rsid w:val="00831B89"/>
    <w:rsid w:val="008326EB"/>
    <w:rsid w:val="008336D7"/>
    <w:rsid w:val="00833CF4"/>
    <w:rsid w:val="00833D3A"/>
    <w:rsid w:val="0083400A"/>
    <w:rsid w:val="008350DF"/>
    <w:rsid w:val="008360A9"/>
    <w:rsid w:val="00837E40"/>
    <w:rsid w:val="00840101"/>
    <w:rsid w:val="0084024A"/>
    <w:rsid w:val="0084075E"/>
    <w:rsid w:val="00840F99"/>
    <w:rsid w:val="00841219"/>
    <w:rsid w:val="00841D57"/>
    <w:rsid w:val="00842217"/>
    <w:rsid w:val="0084419D"/>
    <w:rsid w:val="008444C7"/>
    <w:rsid w:val="00844507"/>
    <w:rsid w:val="008445F9"/>
    <w:rsid w:val="00844AE5"/>
    <w:rsid w:val="008454A6"/>
    <w:rsid w:val="008457D6"/>
    <w:rsid w:val="008476BD"/>
    <w:rsid w:val="00847D39"/>
    <w:rsid w:val="00847DB9"/>
    <w:rsid w:val="008503D9"/>
    <w:rsid w:val="008511F3"/>
    <w:rsid w:val="0085137B"/>
    <w:rsid w:val="00851CB9"/>
    <w:rsid w:val="00851CC5"/>
    <w:rsid w:val="00852328"/>
    <w:rsid w:val="00852610"/>
    <w:rsid w:val="00852727"/>
    <w:rsid w:val="008542AF"/>
    <w:rsid w:val="00854ED4"/>
    <w:rsid w:val="00856581"/>
    <w:rsid w:val="00856DD1"/>
    <w:rsid w:val="00857515"/>
    <w:rsid w:val="00861C3D"/>
    <w:rsid w:val="00861F31"/>
    <w:rsid w:val="00862806"/>
    <w:rsid w:val="008629C6"/>
    <w:rsid w:val="00863400"/>
    <w:rsid w:val="008634E6"/>
    <w:rsid w:val="00863740"/>
    <w:rsid w:val="00864208"/>
    <w:rsid w:val="00864585"/>
    <w:rsid w:val="00865276"/>
    <w:rsid w:val="008659E3"/>
    <w:rsid w:val="0086677A"/>
    <w:rsid w:val="00867866"/>
    <w:rsid w:val="00867A9C"/>
    <w:rsid w:val="008702B8"/>
    <w:rsid w:val="00870752"/>
    <w:rsid w:val="00871116"/>
    <w:rsid w:val="00871F8F"/>
    <w:rsid w:val="0087233B"/>
    <w:rsid w:val="00872A1C"/>
    <w:rsid w:val="00872D7B"/>
    <w:rsid w:val="0087323A"/>
    <w:rsid w:val="00873620"/>
    <w:rsid w:val="008742BB"/>
    <w:rsid w:val="00876248"/>
    <w:rsid w:val="00876DF5"/>
    <w:rsid w:val="00877185"/>
    <w:rsid w:val="00877D04"/>
    <w:rsid w:val="00880B95"/>
    <w:rsid w:val="00881032"/>
    <w:rsid w:val="008811F4"/>
    <w:rsid w:val="008820D5"/>
    <w:rsid w:val="0088237E"/>
    <w:rsid w:val="00882C63"/>
    <w:rsid w:val="00883FF1"/>
    <w:rsid w:val="0088544F"/>
    <w:rsid w:val="00885466"/>
    <w:rsid w:val="008856A4"/>
    <w:rsid w:val="00885DC8"/>
    <w:rsid w:val="008865BC"/>
    <w:rsid w:val="00886640"/>
    <w:rsid w:val="00886933"/>
    <w:rsid w:val="0088698E"/>
    <w:rsid w:val="008869C8"/>
    <w:rsid w:val="008877CE"/>
    <w:rsid w:val="0088799B"/>
    <w:rsid w:val="00887C08"/>
    <w:rsid w:val="008900F0"/>
    <w:rsid w:val="008909CE"/>
    <w:rsid w:val="00890AAA"/>
    <w:rsid w:val="00891838"/>
    <w:rsid w:val="00892B77"/>
    <w:rsid w:val="00892E03"/>
    <w:rsid w:val="00893482"/>
    <w:rsid w:val="00893BA0"/>
    <w:rsid w:val="00894221"/>
    <w:rsid w:val="008946E8"/>
    <w:rsid w:val="00894C37"/>
    <w:rsid w:val="0089729F"/>
    <w:rsid w:val="008A0CED"/>
    <w:rsid w:val="008A195B"/>
    <w:rsid w:val="008A24F8"/>
    <w:rsid w:val="008A3C33"/>
    <w:rsid w:val="008A4A4D"/>
    <w:rsid w:val="008A5094"/>
    <w:rsid w:val="008A5BD8"/>
    <w:rsid w:val="008A6490"/>
    <w:rsid w:val="008A6507"/>
    <w:rsid w:val="008A6624"/>
    <w:rsid w:val="008A6689"/>
    <w:rsid w:val="008A7398"/>
    <w:rsid w:val="008B025B"/>
    <w:rsid w:val="008B0A27"/>
    <w:rsid w:val="008B0CB5"/>
    <w:rsid w:val="008B0F66"/>
    <w:rsid w:val="008B131B"/>
    <w:rsid w:val="008B2ADD"/>
    <w:rsid w:val="008B41BC"/>
    <w:rsid w:val="008B44D5"/>
    <w:rsid w:val="008B48C4"/>
    <w:rsid w:val="008B49CF"/>
    <w:rsid w:val="008B5594"/>
    <w:rsid w:val="008B593C"/>
    <w:rsid w:val="008B5ADD"/>
    <w:rsid w:val="008B7C24"/>
    <w:rsid w:val="008C017B"/>
    <w:rsid w:val="008C03D2"/>
    <w:rsid w:val="008C05CC"/>
    <w:rsid w:val="008C09AF"/>
    <w:rsid w:val="008C0E91"/>
    <w:rsid w:val="008C147A"/>
    <w:rsid w:val="008C1E19"/>
    <w:rsid w:val="008C21EA"/>
    <w:rsid w:val="008C31AE"/>
    <w:rsid w:val="008C3424"/>
    <w:rsid w:val="008C3FD3"/>
    <w:rsid w:val="008C54CE"/>
    <w:rsid w:val="008C57EB"/>
    <w:rsid w:val="008C5E50"/>
    <w:rsid w:val="008C5FC0"/>
    <w:rsid w:val="008C71F1"/>
    <w:rsid w:val="008D26C2"/>
    <w:rsid w:val="008D33C2"/>
    <w:rsid w:val="008D4579"/>
    <w:rsid w:val="008D57B9"/>
    <w:rsid w:val="008D5BFA"/>
    <w:rsid w:val="008D65E2"/>
    <w:rsid w:val="008D712F"/>
    <w:rsid w:val="008D779E"/>
    <w:rsid w:val="008D7BBE"/>
    <w:rsid w:val="008E25BA"/>
    <w:rsid w:val="008E3BC2"/>
    <w:rsid w:val="008E41C3"/>
    <w:rsid w:val="008E4A75"/>
    <w:rsid w:val="008E5127"/>
    <w:rsid w:val="008E60D2"/>
    <w:rsid w:val="008E725D"/>
    <w:rsid w:val="008F021F"/>
    <w:rsid w:val="008F048F"/>
    <w:rsid w:val="008F0FE0"/>
    <w:rsid w:val="008F11AC"/>
    <w:rsid w:val="008F2AE3"/>
    <w:rsid w:val="008F652E"/>
    <w:rsid w:val="008F65A0"/>
    <w:rsid w:val="008F6833"/>
    <w:rsid w:val="008F6B95"/>
    <w:rsid w:val="008F737B"/>
    <w:rsid w:val="009005F7"/>
    <w:rsid w:val="00901F05"/>
    <w:rsid w:val="00902511"/>
    <w:rsid w:val="00902647"/>
    <w:rsid w:val="00902E9E"/>
    <w:rsid w:val="009030C7"/>
    <w:rsid w:val="00903FE4"/>
    <w:rsid w:val="00904C81"/>
    <w:rsid w:val="00905DB5"/>
    <w:rsid w:val="00906F3A"/>
    <w:rsid w:val="00907CD3"/>
    <w:rsid w:val="00911EA7"/>
    <w:rsid w:val="0091410D"/>
    <w:rsid w:val="00914494"/>
    <w:rsid w:val="009145CC"/>
    <w:rsid w:val="00914A57"/>
    <w:rsid w:val="00915BF9"/>
    <w:rsid w:val="00916B67"/>
    <w:rsid w:val="009175F4"/>
    <w:rsid w:val="009177FC"/>
    <w:rsid w:val="00917C98"/>
    <w:rsid w:val="0092116A"/>
    <w:rsid w:val="00921864"/>
    <w:rsid w:val="00921C08"/>
    <w:rsid w:val="00922A67"/>
    <w:rsid w:val="00922BF5"/>
    <w:rsid w:val="00923750"/>
    <w:rsid w:val="00923A4F"/>
    <w:rsid w:val="0092446D"/>
    <w:rsid w:val="00924643"/>
    <w:rsid w:val="0092477A"/>
    <w:rsid w:val="00924B82"/>
    <w:rsid w:val="00924C1A"/>
    <w:rsid w:val="00924C7D"/>
    <w:rsid w:val="00925462"/>
    <w:rsid w:val="009262B8"/>
    <w:rsid w:val="00927216"/>
    <w:rsid w:val="00927CDB"/>
    <w:rsid w:val="00927DF5"/>
    <w:rsid w:val="009303EB"/>
    <w:rsid w:val="009314C2"/>
    <w:rsid w:val="009317AB"/>
    <w:rsid w:val="0093204F"/>
    <w:rsid w:val="009328AC"/>
    <w:rsid w:val="00933AB2"/>
    <w:rsid w:val="0093445C"/>
    <w:rsid w:val="00934596"/>
    <w:rsid w:val="00935949"/>
    <w:rsid w:val="009367F5"/>
    <w:rsid w:val="00936AE6"/>
    <w:rsid w:val="00937006"/>
    <w:rsid w:val="0094175C"/>
    <w:rsid w:val="009431AE"/>
    <w:rsid w:val="00943B0A"/>
    <w:rsid w:val="00943CCF"/>
    <w:rsid w:val="00944E38"/>
    <w:rsid w:val="00945D57"/>
    <w:rsid w:val="009460D0"/>
    <w:rsid w:val="00946878"/>
    <w:rsid w:val="009472B1"/>
    <w:rsid w:val="00947519"/>
    <w:rsid w:val="00951218"/>
    <w:rsid w:val="00951BF4"/>
    <w:rsid w:val="00951DE0"/>
    <w:rsid w:val="00951F4E"/>
    <w:rsid w:val="00952D57"/>
    <w:rsid w:val="00952F3B"/>
    <w:rsid w:val="00953BAD"/>
    <w:rsid w:val="00953D5D"/>
    <w:rsid w:val="00955788"/>
    <w:rsid w:val="009567CF"/>
    <w:rsid w:val="00956EF7"/>
    <w:rsid w:val="00962AA9"/>
    <w:rsid w:val="00964084"/>
    <w:rsid w:val="009675CB"/>
    <w:rsid w:val="00967630"/>
    <w:rsid w:val="00967AAE"/>
    <w:rsid w:val="00970C73"/>
    <w:rsid w:val="00970E6D"/>
    <w:rsid w:val="009714D7"/>
    <w:rsid w:val="00971DEE"/>
    <w:rsid w:val="00973598"/>
    <w:rsid w:val="0097476C"/>
    <w:rsid w:val="009767FA"/>
    <w:rsid w:val="009771E0"/>
    <w:rsid w:val="0098036C"/>
    <w:rsid w:val="0098040B"/>
    <w:rsid w:val="0098238D"/>
    <w:rsid w:val="00983F5A"/>
    <w:rsid w:val="0098424B"/>
    <w:rsid w:val="00984B77"/>
    <w:rsid w:val="009851C0"/>
    <w:rsid w:val="009869FA"/>
    <w:rsid w:val="00986DF5"/>
    <w:rsid w:val="00990591"/>
    <w:rsid w:val="00991219"/>
    <w:rsid w:val="00991536"/>
    <w:rsid w:val="00992115"/>
    <w:rsid w:val="0099266D"/>
    <w:rsid w:val="00992D3F"/>
    <w:rsid w:val="0099391D"/>
    <w:rsid w:val="00994FB8"/>
    <w:rsid w:val="00995258"/>
    <w:rsid w:val="00995855"/>
    <w:rsid w:val="00996A4C"/>
    <w:rsid w:val="0099798F"/>
    <w:rsid w:val="009A08D6"/>
    <w:rsid w:val="009A1D94"/>
    <w:rsid w:val="009A2960"/>
    <w:rsid w:val="009A2D45"/>
    <w:rsid w:val="009A2E30"/>
    <w:rsid w:val="009A379B"/>
    <w:rsid w:val="009A658B"/>
    <w:rsid w:val="009A7779"/>
    <w:rsid w:val="009B0358"/>
    <w:rsid w:val="009B356C"/>
    <w:rsid w:val="009B362C"/>
    <w:rsid w:val="009B38DA"/>
    <w:rsid w:val="009B3D2F"/>
    <w:rsid w:val="009B4224"/>
    <w:rsid w:val="009B5A79"/>
    <w:rsid w:val="009B6C4C"/>
    <w:rsid w:val="009B6F44"/>
    <w:rsid w:val="009B731E"/>
    <w:rsid w:val="009B76BF"/>
    <w:rsid w:val="009C0D5D"/>
    <w:rsid w:val="009C1AD2"/>
    <w:rsid w:val="009C2171"/>
    <w:rsid w:val="009C2363"/>
    <w:rsid w:val="009C2572"/>
    <w:rsid w:val="009C2C4B"/>
    <w:rsid w:val="009C2E72"/>
    <w:rsid w:val="009C31B0"/>
    <w:rsid w:val="009C4042"/>
    <w:rsid w:val="009C4E24"/>
    <w:rsid w:val="009C5A58"/>
    <w:rsid w:val="009C6D2F"/>
    <w:rsid w:val="009C7BEE"/>
    <w:rsid w:val="009D0651"/>
    <w:rsid w:val="009D2FA9"/>
    <w:rsid w:val="009D30D6"/>
    <w:rsid w:val="009D3D8C"/>
    <w:rsid w:val="009D3F40"/>
    <w:rsid w:val="009D422C"/>
    <w:rsid w:val="009D48BB"/>
    <w:rsid w:val="009D501D"/>
    <w:rsid w:val="009D57B7"/>
    <w:rsid w:val="009D581C"/>
    <w:rsid w:val="009D6395"/>
    <w:rsid w:val="009D63F5"/>
    <w:rsid w:val="009D6961"/>
    <w:rsid w:val="009E00CF"/>
    <w:rsid w:val="009E03DB"/>
    <w:rsid w:val="009E1258"/>
    <w:rsid w:val="009E16FC"/>
    <w:rsid w:val="009E18DE"/>
    <w:rsid w:val="009E30EE"/>
    <w:rsid w:val="009E4C39"/>
    <w:rsid w:val="009E5610"/>
    <w:rsid w:val="009E6482"/>
    <w:rsid w:val="009E64B2"/>
    <w:rsid w:val="009E6835"/>
    <w:rsid w:val="009E70B1"/>
    <w:rsid w:val="009E7559"/>
    <w:rsid w:val="009E77CB"/>
    <w:rsid w:val="009F24EF"/>
    <w:rsid w:val="009F2697"/>
    <w:rsid w:val="009F26BC"/>
    <w:rsid w:val="009F2903"/>
    <w:rsid w:val="009F2B5D"/>
    <w:rsid w:val="009F2E50"/>
    <w:rsid w:val="009F37D3"/>
    <w:rsid w:val="009F422A"/>
    <w:rsid w:val="009F5E34"/>
    <w:rsid w:val="009F65B7"/>
    <w:rsid w:val="009F6762"/>
    <w:rsid w:val="009F68F9"/>
    <w:rsid w:val="009F7A2D"/>
    <w:rsid w:val="00A0042E"/>
    <w:rsid w:val="00A02E2A"/>
    <w:rsid w:val="00A03072"/>
    <w:rsid w:val="00A057D7"/>
    <w:rsid w:val="00A061F7"/>
    <w:rsid w:val="00A06A45"/>
    <w:rsid w:val="00A06EDB"/>
    <w:rsid w:val="00A10A69"/>
    <w:rsid w:val="00A10C63"/>
    <w:rsid w:val="00A11982"/>
    <w:rsid w:val="00A12055"/>
    <w:rsid w:val="00A1212E"/>
    <w:rsid w:val="00A1285A"/>
    <w:rsid w:val="00A13284"/>
    <w:rsid w:val="00A14F09"/>
    <w:rsid w:val="00A15BC7"/>
    <w:rsid w:val="00A169E4"/>
    <w:rsid w:val="00A16CA1"/>
    <w:rsid w:val="00A16E03"/>
    <w:rsid w:val="00A17A64"/>
    <w:rsid w:val="00A21A12"/>
    <w:rsid w:val="00A22A75"/>
    <w:rsid w:val="00A246D6"/>
    <w:rsid w:val="00A24927"/>
    <w:rsid w:val="00A24E39"/>
    <w:rsid w:val="00A254AE"/>
    <w:rsid w:val="00A2567B"/>
    <w:rsid w:val="00A269E5"/>
    <w:rsid w:val="00A27FA4"/>
    <w:rsid w:val="00A30B95"/>
    <w:rsid w:val="00A30FEE"/>
    <w:rsid w:val="00A31652"/>
    <w:rsid w:val="00A33B2F"/>
    <w:rsid w:val="00A33FE8"/>
    <w:rsid w:val="00A34DA5"/>
    <w:rsid w:val="00A35D01"/>
    <w:rsid w:val="00A36F26"/>
    <w:rsid w:val="00A40133"/>
    <w:rsid w:val="00A41BB2"/>
    <w:rsid w:val="00A41C85"/>
    <w:rsid w:val="00A421C7"/>
    <w:rsid w:val="00A42DEB"/>
    <w:rsid w:val="00A4345C"/>
    <w:rsid w:val="00A444F5"/>
    <w:rsid w:val="00A44C42"/>
    <w:rsid w:val="00A4502B"/>
    <w:rsid w:val="00A4552B"/>
    <w:rsid w:val="00A47CA3"/>
    <w:rsid w:val="00A50457"/>
    <w:rsid w:val="00A50627"/>
    <w:rsid w:val="00A523E5"/>
    <w:rsid w:val="00A53691"/>
    <w:rsid w:val="00A53A4C"/>
    <w:rsid w:val="00A53E89"/>
    <w:rsid w:val="00A541CB"/>
    <w:rsid w:val="00A54349"/>
    <w:rsid w:val="00A54CB3"/>
    <w:rsid w:val="00A55389"/>
    <w:rsid w:val="00A55674"/>
    <w:rsid w:val="00A55939"/>
    <w:rsid w:val="00A55F50"/>
    <w:rsid w:val="00A568E2"/>
    <w:rsid w:val="00A56A30"/>
    <w:rsid w:val="00A5730F"/>
    <w:rsid w:val="00A60EDF"/>
    <w:rsid w:val="00A6196C"/>
    <w:rsid w:val="00A625D8"/>
    <w:rsid w:val="00A62C0B"/>
    <w:rsid w:val="00A63FC4"/>
    <w:rsid w:val="00A64446"/>
    <w:rsid w:val="00A64665"/>
    <w:rsid w:val="00A64F75"/>
    <w:rsid w:val="00A651F0"/>
    <w:rsid w:val="00A65ACA"/>
    <w:rsid w:val="00A65CC2"/>
    <w:rsid w:val="00A715AD"/>
    <w:rsid w:val="00A72EA0"/>
    <w:rsid w:val="00A73542"/>
    <w:rsid w:val="00A736C7"/>
    <w:rsid w:val="00A76A50"/>
    <w:rsid w:val="00A76D32"/>
    <w:rsid w:val="00A800C9"/>
    <w:rsid w:val="00A80F84"/>
    <w:rsid w:val="00A8172C"/>
    <w:rsid w:val="00A81D5B"/>
    <w:rsid w:val="00A81DAB"/>
    <w:rsid w:val="00A81EA4"/>
    <w:rsid w:val="00A8322B"/>
    <w:rsid w:val="00A838B7"/>
    <w:rsid w:val="00A83D96"/>
    <w:rsid w:val="00A840B6"/>
    <w:rsid w:val="00A844C3"/>
    <w:rsid w:val="00A844FE"/>
    <w:rsid w:val="00A84552"/>
    <w:rsid w:val="00A848A7"/>
    <w:rsid w:val="00A84E72"/>
    <w:rsid w:val="00A8518C"/>
    <w:rsid w:val="00A867B4"/>
    <w:rsid w:val="00A9088E"/>
    <w:rsid w:val="00A908AF"/>
    <w:rsid w:val="00A909CA"/>
    <w:rsid w:val="00A92EFE"/>
    <w:rsid w:val="00A942EC"/>
    <w:rsid w:val="00A943E0"/>
    <w:rsid w:val="00A9463C"/>
    <w:rsid w:val="00A948BB"/>
    <w:rsid w:val="00A96468"/>
    <w:rsid w:val="00A9675D"/>
    <w:rsid w:val="00A96871"/>
    <w:rsid w:val="00A97816"/>
    <w:rsid w:val="00AA143D"/>
    <w:rsid w:val="00AA231A"/>
    <w:rsid w:val="00AA30D6"/>
    <w:rsid w:val="00AA3222"/>
    <w:rsid w:val="00AA36E4"/>
    <w:rsid w:val="00AA40FF"/>
    <w:rsid w:val="00AA5A06"/>
    <w:rsid w:val="00AA5B10"/>
    <w:rsid w:val="00AA79E9"/>
    <w:rsid w:val="00AB0831"/>
    <w:rsid w:val="00AB21B7"/>
    <w:rsid w:val="00AB29E8"/>
    <w:rsid w:val="00AB339B"/>
    <w:rsid w:val="00AB47FC"/>
    <w:rsid w:val="00AB4E55"/>
    <w:rsid w:val="00AB55DD"/>
    <w:rsid w:val="00AB59DD"/>
    <w:rsid w:val="00AB5EB8"/>
    <w:rsid w:val="00AB6478"/>
    <w:rsid w:val="00AB6486"/>
    <w:rsid w:val="00AB6675"/>
    <w:rsid w:val="00AB6FEF"/>
    <w:rsid w:val="00AC1CF5"/>
    <w:rsid w:val="00AC2520"/>
    <w:rsid w:val="00AC3FC9"/>
    <w:rsid w:val="00AC455D"/>
    <w:rsid w:val="00AC57D6"/>
    <w:rsid w:val="00AC622E"/>
    <w:rsid w:val="00AD04DF"/>
    <w:rsid w:val="00AD09A1"/>
    <w:rsid w:val="00AD0A57"/>
    <w:rsid w:val="00AD0B06"/>
    <w:rsid w:val="00AD1AF8"/>
    <w:rsid w:val="00AD2847"/>
    <w:rsid w:val="00AD288E"/>
    <w:rsid w:val="00AD2DD9"/>
    <w:rsid w:val="00AD3D47"/>
    <w:rsid w:val="00AD47E8"/>
    <w:rsid w:val="00AD5F45"/>
    <w:rsid w:val="00AD633F"/>
    <w:rsid w:val="00AD7DF4"/>
    <w:rsid w:val="00AE0730"/>
    <w:rsid w:val="00AE0A9E"/>
    <w:rsid w:val="00AE0AE2"/>
    <w:rsid w:val="00AE13DA"/>
    <w:rsid w:val="00AE2666"/>
    <w:rsid w:val="00AE28A5"/>
    <w:rsid w:val="00AE31E3"/>
    <w:rsid w:val="00AE33BB"/>
    <w:rsid w:val="00AE38B4"/>
    <w:rsid w:val="00AE3971"/>
    <w:rsid w:val="00AE47AD"/>
    <w:rsid w:val="00AE68AB"/>
    <w:rsid w:val="00AE6D99"/>
    <w:rsid w:val="00AE730C"/>
    <w:rsid w:val="00AE7671"/>
    <w:rsid w:val="00AF2FE7"/>
    <w:rsid w:val="00AF3B88"/>
    <w:rsid w:val="00AF534C"/>
    <w:rsid w:val="00AF5F8B"/>
    <w:rsid w:val="00AF67EA"/>
    <w:rsid w:val="00AF7952"/>
    <w:rsid w:val="00AF7A51"/>
    <w:rsid w:val="00AF7D57"/>
    <w:rsid w:val="00B002E9"/>
    <w:rsid w:val="00B007CD"/>
    <w:rsid w:val="00B023EF"/>
    <w:rsid w:val="00B03B3E"/>
    <w:rsid w:val="00B043B3"/>
    <w:rsid w:val="00B04A32"/>
    <w:rsid w:val="00B05181"/>
    <w:rsid w:val="00B05A4D"/>
    <w:rsid w:val="00B05D8E"/>
    <w:rsid w:val="00B06D33"/>
    <w:rsid w:val="00B10009"/>
    <w:rsid w:val="00B118B5"/>
    <w:rsid w:val="00B129BD"/>
    <w:rsid w:val="00B13A1C"/>
    <w:rsid w:val="00B14D89"/>
    <w:rsid w:val="00B16A7B"/>
    <w:rsid w:val="00B17700"/>
    <w:rsid w:val="00B17DBE"/>
    <w:rsid w:val="00B17F0E"/>
    <w:rsid w:val="00B218E7"/>
    <w:rsid w:val="00B224E2"/>
    <w:rsid w:val="00B2270F"/>
    <w:rsid w:val="00B23546"/>
    <w:rsid w:val="00B2396A"/>
    <w:rsid w:val="00B2409C"/>
    <w:rsid w:val="00B26EAA"/>
    <w:rsid w:val="00B277ED"/>
    <w:rsid w:val="00B300EB"/>
    <w:rsid w:val="00B307AB"/>
    <w:rsid w:val="00B30BBB"/>
    <w:rsid w:val="00B30BE1"/>
    <w:rsid w:val="00B3179A"/>
    <w:rsid w:val="00B31DC2"/>
    <w:rsid w:val="00B31F96"/>
    <w:rsid w:val="00B33DEA"/>
    <w:rsid w:val="00B353A4"/>
    <w:rsid w:val="00B354DC"/>
    <w:rsid w:val="00B369F9"/>
    <w:rsid w:val="00B36F40"/>
    <w:rsid w:val="00B375BB"/>
    <w:rsid w:val="00B376DD"/>
    <w:rsid w:val="00B37C7D"/>
    <w:rsid w:val="00B40A04"/>
    <w:rsid w:val="00B42A6C"/>
    <w:rsid w:val="00B42C7C"/>
    <w:rsid w:val="00B43B4B"/>
    <w:rsid w:val="00B441C6"/>
    <w:rsid w:val="00B45CCF"/>
    <w:rsid w:val="00B47D71"/>
    <w:rsid w:val="00B47DDF"/>
    <w:rsid w:val="00B50D52"/>
    <w:rsid w:val="00B5124B"/>
    <w:rsid w:val="00B526E6"/>
    <w:rsid w:val="00B52AC9"/>
    <w:rsid w:val="00B54724"/>
    <w:rsid w:val="00B54889"/>
    <w:rsid w:val="00B55142"/>
    <w:rsid w:val="00B567D4"/>
    <w:rsid w:val="00B568EE"/>
    <w:rsid w:val="00B57809"/>
    <w:rsid w:val="00B60AF8"/>
    <w:rsid w:val="00B61627"/>
    <w:rsid w:val="00B61C7E"/>
    <w:rsid w:val="00B61F9F"/>
    <w:rsid w:val="00B62658"/>
    <w:rsid w:val="00B6285D"/>
    <w:rsid w:val="00B64180"/>
    <w:rsid w:val="00B64804"/>
    <w:rsid w:val="00B648DB"/>
    <w:rsid w:val="00B64E31"/>
    <w:rsid w:val="00B667BB"/>
    <w:rsid w:val="00B672FB"/>
    <w:rsid w:val="00B67345"/>
    <w:rsid w:val="00B67D00"/>
    <w:rsid w:val="00B67DE2"/>
    <w:rsid w:val="00B67E64"/>
    <w:rsid w:val="00B70E97"/>
    <w:rsid w:val="00B7150F"/>
    <w:rsid w:val="00B717D0"/>
    <w:rsid w:val="00B71DBC"/>
    <w:rsid w:val="00B722DA"/>
    <w:rsid w:val="00B74421"/>
    <w:rsid w:val="00B74AC2"/>
    <w:rsid w:val="00B75156"/>
    <w:rsid w:val="00B7520C"/>
    <w:rsid w:val="00B76050"/>
    <w:rsid w:val="00B7611E"/>
    <w:rsid w:val="00B76AD1"/>
    <w:rsid w:val="00B77727"/>
    <w:rsid w:val="00B77DC5"/>
    <w:rsid w:val="00B77DD8"/>
    <w:rsid w:val="00B8082B"/>
    <w:rsid w:val="00B811F0"/>
    <w:rsid w:val="00B8541F"/>
    <w:rsid w:val="00B85564"/>
    <w:rsid w:val="00B857B7"/>
    <w:rsid w:val="00B85D88"/>
    <w:rsid w:val="00B85D8A"/>
    <w:rsid w:val="00B86F93"/>
    <w:rsid w:val="00B871DF"/>
    <w:rsid w:val="00B910E2"/>
    <w:rsid w:val="00B91564"/>
    <w:rsid w:val="00B91571"/>
    <w:rsid w:val="00B91668"/>
    <w:rsid w:val="00B935D3"/>
    <w:rsid w:val="00B947CB"/>
    <w:rsid w:val="00B94920"/>
    <w:rsid w:val="00B95514"/>
    <w:rsid w:val="00B95A40"/>
    <w:rsid w:val="00B96A93"/>
    <w:rsid w:val="00B97397"/>
    <w:rsid w:val="00B97F4E"/>
    <w:rsid w:val="00BA096E"/>
    <w:rsid w:val="00BA0D35"/>
    <w:rsid w:val="00BA0F52"/>
    <w:rsid w:val="00BA15D0"/>
    <w:rsid w:val="00BA1DCD"/>
    <w:rsid w:val="00BA1EFD"/>
    <w:rsid w:val="00BA22B1"/>
    <w:rsid w:val="00BA272A"/>
    <w:rsid w:val="00BA4AD0"/>
    <w:rsid w:val="00BA505D"/>
    <w:rsid w:val="00BA6780"/>
    <w:rsid w:val="00BA6C5B"/>
    <w:rsid w:val="00BB00AD"/>
    <w:rsid w:val="00BB3219"/>
    <w:rsid w:val="00BB32AC"/>
    <w:rsid w:val="00BB382D"/>
    <w:rsid w:val="00BB3B3E"/>
    <w:rsid w:val="00BB4211"/>
    <w:rsid w:val="00BB64BD"/>
    <w:rsid w:val="00BB65CD"/>
    <w:rsid w:val="00BB6899"/>
    <w:rsid w:val="00BB75E9"/>
    <w:rsid w:val="00BB7A30"/>
    <w:rsid w:val="00BB7B10"/>
    <w:rsid w:val="00BC12DE"/>
    <w:rsid w:val="00BC1A70"/>
    <w:rsid w:val="00BC1A87"/>
    <w:rsid w:val="00BC1FE4"/>
    <w:rsid w:val="00BC3E32"/>
    <w:rsid w:val="00BC3F19"/>
    <w:rsid w:val="00BC40C3"/>
    <w:rsid w:val="00BC492A"/>
    <w:rsid w:val="00BC5BC1"/>
    <w:rsid w:val="00BC5F9D"/>
    <w:rsid w:val="00BC613B"/>
    <w:rsid w:val="00BC64FA"/>
    <w:rsid w:val="00BC6A47"/>
    <w:rsid w:val="00BC777B"/>
    <w:rsid w:val="00BC77DC"/>
    <w:rsid w:val="00BC7982"/>
    <w:rsid w:val="00BD0417"/>
    <w:rsid w:val="00BD0428"/>
    <w:rsid w:val="00BD0FF2"/>
    <w:rsid w:val="00BD1878"/>
    <w:rsid w:val="00BD1DCF"/>
    <w:rsid w:val="00BD2032"/>
    <w:rsid w:val="00BD35B8"/>
    <w:rsid w:val="00BD363E"/>
    <w:rsid w:val="00BD5298"/>
    <w:rsid w:val="00BD5C8B"/>
    <w:rsid w:val="00BD5F55"/>
    <w:rsid w:val="00BD71EC"/>
    <w:rsid w:val="00BD751A"/>
    <w:rsid w:val="00BE0158"/>
    <w:rsid w:val="00BE0395"/>
    <w:rsid w:val="00BE1316"/>
    <w:rsid w:val="00BE16E2"/>
    <w:rsid w:val="00BE2187"/>
    <w:rsid w:val="00BE2473"/>
    <w:rsid w:val="00BE2842"/>
    <w:rsid w:val="00BE2A73"/>
    <w:rsid w:val="00BE2A97"/>
    <w:rsid w:val="00BE3407"/>
    <w:rsid w:val="00BE3AE6"/>
    <w:rsid w:val="00BE3F23"/>
    <w:rsid w:val="00BE4F20"/>
    <w:rsid w:val="00BE571B"/>
    <w:rsid w:val="00BE5C95"/>
    <w:rsid w:val="00BE69E3"/>
    <w:rsid w:val="00BE7739"/>
    <w:rsid w:val="00BE7A7B"/>
    <w:rsid w:val="00BE7FA8"/>
    <w:rsid w:val="00BF039C"/>
    <w:rsid w:val="00BF05B1"/>
    <w:rsid w:val="00BF1525"/>
    <w:rsid w:val="00BF1ABA"/>
    <w:rsid w:val="00BF1D48"/>
    <w:rsid w:val="00BF44B3"/>
    <w:rsid w:val="00BF46F0"/>
    <w:rsid w:val="00BF48E7"/>
    <w:rsid w:val="00BF5016"/>
    <w:rsid w:val="00BF5C62"/>
    <w:rsid w:val="00BF6623"/>
    <w:rsid w:val="00BF7D7F"/>
    <w:rsid w:val="00BF7F7B"/>
    <w:rsid w:val="00C00781"/>
    <w:rsid w:val="00C0136E"/>
    <w:rsid w:val="00C01384"/>
    <w:rsid w:val="00C028EB"/>
    <w:rsid w:val="00C02E08"/>
    <w:rsid w:val="00C037EC"/>
    <w:rsid w:val="00C05099"/>
    <w:rsid w:val="00C057C6"/>
    <w:rsid w:val="00C06F6E"/>
    <w:rsid w:val="00C07471"/>
    <w:rsid w:val="00C07D79"/>
    <w:rsid w:val="00C1170D"/>
    <w:rsid w:val="00C11AB9"/>
    <w:rsid w:val="00C11EAE"/>
    <w:rsid w:val="00C12A00"/>
    <w:rsid w:val="00C137BC"/>
    <w:rsid w:val="00C13AD6"/>
    <w:rsid w:val="00C14130"/>
    <w:rsid w:val="00C14E63"/>
    <w:rsid w:val="00C15CFB"/>
    <w:rsid w:val="00C16409"/>
    <w:rsid w:val="00C16EB0"/>
    <w:rsid w:val="00C1742E"/>
    <w:rsid w:val="00C17E1E"/>
    <w:rsid w:val="00C20B83"/>
    <w:rsid w:val="00C20BB5"/>
    <w:rsid w:val="00C20ED3"/>
    <w:rsid w:val="00C23211"/>
    <w:rsid w:val="00C23912"/>
    <w:rsid w:val="00C23CD7"/>
    <w:rsid w:val="00C252F6"/>
    <w:rsid w:val="00C255FA"/>
    <w:rsid w:val="00C25D2A"/>
    <w:rsid w:val="00C2699E"/>
    <w:rsid w:val="00C2705E"/>
    <w:rsid w:val="00C2716A"/>
    <w:rsid w:val="00C27962"/>
    <w:rsid w:val="00C30704"/>
    <w:rsid w:val="00C30853"/>
    <w:rsid w:val="00C31BDA"/>
    <w:rsid w:val="00C325E3"/>
    <w:rsid w:val="00C32904"/>
    <w:rsid w:val="00C337BC"/>
    <w:rsid w:val="00C34780"/>
    <w:rsid w:val="00C353A6"/>
    <w:rsid w:val="00C3730C"/>
    <w:rsid w:val="00C377DA"/>
    <w:rsid w:val="00C40CFC"/>
    <w:rsid w:val="00C4108F"/>
    <w:rsid w:val="00C412A4"/>
    <w:rsid w:val="00C4141F"/>
    <w:rsid w:val="00C41FE4"/>
    <w:rsid w:val="00C435F3"/>
    <w:rsid w:val="00C43A44"/>
    <w:rsid w:val="00C43B7B"/>
    <w:rsid w:val="00C45AF0"/>
    <w:rsid w:val="00C45DEA"/>
    <w:rsid w:val="00C45F03"/>
    <w:rsid w:val="00C468F3"/>
    <w:rsid w:val="00C46E43"/>
    <w:rsid w:val="00C47064"/>
    <w:rsid w:val="00C4711D"/>
    <w:rsid w:val="00C50172"/>
    <w:rsid w:val="00C51BF2"/>
    <w:rsid w:val="00C524D8"/>
    <w:rsid w:val="00C535C3"/>
    <w:rsid w:val="00C54584"/>
    <w:rsid w:val="00C56C2C"/>
    <w:rsid w:val="00C576F7"/>
    <w:rsid w:val="00C578D0"/>
    <w:rsid w:val="00C60CD8"/>
    <w:rsid w:val="00C62B56"/>
    <w:rsid w:val="00C63A7B"/>
    <w:rsid w:val="00C63B0B"/>
    <w:rsid w:val="00C63E76"/>
    <w:rsid w:val="00C657ED"/>
    <w:rsid w:val="00C66427"/>
    <w:rsid w:val="00C666C5"/>
    <w:rsid w:val="00C66BCC"/>
    <w:rsid w:val="00C6726D"/>
    <w:rsid w:val="00C707AB"/>
    <w:rsid w:val="00C7178A"/>
    <w:rsid w:val="00C71DFF"/>
    <w:rsid w:val="00C71EFF"/>
    <w:rsid w:val="00C734F9"/>
    <w:rsid w:val="00C736E1"/>
    <w:rsid w:val="00C74B84"/>
    <w:rsid w:val="00C75083"/>
    <w:rsid w:val="00C764D9"/>
    <w:rsid w:val="00C774D5"/>
    <w:rsid w:val="00C778C5"/>
    <w:rsid w:val="00C800D4"/>
    <w:rsid w:val="00C82143"/>
    <w:rsid w:val="00C83E2F"/>
    <w:rsid w:val="00C84DC7"/>
    <w:rsid w:val="00C85DC9"/>
    <w:rsid w:val="00C85FF6"/>
    <w:rsid w:val="00C863E3"/>
    <w:rsid w:val="00C86964"/>
    <w:rsid w:val="00C870A9"/>
    <w:rsid w:val="00C873B3"/>
    <w:rsid w:val="00C90099"/>
    <w:rsid w:val="00C904B4"/>
    <w:rsid w:val="00C905CB"/>
    <w:rsid w:val="00C911A4"/>
    <w:rsid w:val="00C916F7"/>
    <w:rsid w:val="00C91996"/>
    <w:rsid w:val="00C926A3"/>
    <w:rsid w:val="00C934E1"/>
    <w:rsid w:val="00C9412C"/>
    <w:rsid w:val="00C9445C"/>
    <w:rsid w:val="00C949F5"/>
    <w:rsid w:val="00C94F75"/>
    <w:rsid w:val="00C95880"/>
    <w:rsid w:val="00C96B9E"/>
    <w:rsid w:val="00CA06B5"/>
    <w:rsid w:val="00CA29A1"/>
    <w:rsid w:val="00CA3651"/>
    <w:rsid w:val="00CA5F25"/>
    <w:rsid w:val="00CA6179"/>
    <w:rsid w:val="00CA693B"/>
    <w:rsid w:val="00CA7A13"/>
    <w:rsid w:val="00CB0AB3"/>
    <w:rsid w:val="00CB1CB7"/>
    <w:rsid w:val="00CB23C2"/>
    <w:rsid w:val="00CB299A"/>
    <w:rsid w:val="00CB3785"/>
    <w:rsid w:val="00CB3BE1"/>
    <w:rsid w:val="00CB459A"/>
    <w:rsid w:val="00CB521D"/>
    <w:rsid w:val="00CB58B5"/>
    <w:rsid w:val="00CB5A9C"/>
    <w:rsid w:val="00CB67E3"/>
    <w:rsid w:val="00CB6A3D"/>
    <w:rsid w:val="00CB6CB4"/>
    <w:rsid w:val="00CB7903"/>
    <w:rsid w:val="00CC113A"/>
    <w:rsid w:val="00CC1562"/>
    <w:rsid w:val="00CC1F8F"/>
    <w:rsid w:val="00CC2726"/>
    <w:rsid w:val="00CC37D9"/>
    <w:rsid w:val="00CC542B"/>
    <w:rsid w:val="00CD105A"/>
    <w:rsid w:val="00CD29DB"/>
    <w:rsid w:val="00CD30F4"/>
    <w:rsid w:val="00CD348C"/>
    <w:rsid w:val="00CD365B"/>
    <w:rsid w:val="00CD4877"/>
    <w:rsid w:val="00CD5E3F"/>
    <w:rsid w:val="00CD6160"/>
    <w:rsid w:val="00CD6D9C"/>
    <w:rsid w:val="00CE2547"/>
    <w:rsid w:val="00CE268B"/>
    <w:rsid w:val="00CE3781"/>
    <w:rsid w:val="00CE4155"/>
    <w:rsid w:val="00CE4639"/>
    <w:rsid w:val="00CE48D6"/>
    <w:rsid w:val="00CE4F92"/>
    <w:rsid w:val="00CE67FC"/>
    <w:rsid w:val="00CE6A04"/>
    <w:rsid w:val="00CF1B38"/>
    <w:rsid w:val="00CF1ECD"/>
    <w:rsid w:val="00CF23A7"/>
    <w:rsid w:val="00CF252D"/>
    <w:rsid w:val="00CF25B6"/>
    <w:rsid w:val="00CF3563"/>
    <w:rsid w:val="00CF3DE2"/>
    <w:rsid w:val="00CF43F6"/>
    <w:rsid w:val="00CF5545"/>
    <w:rsid w:val="00CF584B"/>
    <w:rsid w:val="00CF62FE"/>
    <w:rsid w:val="00CF6883"/>
    <w:rsid w:val="00CF7214"/>
    <w:rsid w:val="00CF74F5"/>
    <w:rsid w:val="00CF7FBC"/>
    <w:rsid w:val="00D011E7"/>
    <w:rsid w:val="00D01A91"/>
    <w:rsid w:val="00D01E3A"/>
    <w:rsid w:val="00D02A78"/>
    <w:rsid w:val="00D06190"/>
    <w:rsid w:val="00D063E1"/>
    <w:rsid w:val="00D06866"/>
    <w:rsid w:val="00D0766B"/>
    <w:rsid w:val="00D07BC8"/>
    <w:rsid w:val="00D106A5"/>
    <w:rsid w:val="00D118A8"/>
    <w:rsid w:val="00D135EE"/>
    <w:rsid w:val="00D14EC4"/>
    <w:rsid w:val="00D1532F"/>
    <w:rsid w:val="00D15CF4"/>
    <w:rsid w:val="00D160F4"/>
    <w:rsid w:val="00D17B18"/>
    <w:rsid w:val="00D20255"/>
    <w:rsid w:val="00D20756"/>
    <w:rsid w:val="00D208B9"/>
    <w:rsid w:val="00D2168F"/>
    <w:rsid w:val="00D21F8B"/>
    <w:rsid w:val="00D22376"/>
    <w:rsid w:val="00D22976"/>
    <w:rsid w:val="00D231E2"/>
    <w:rsid w:val="00D23D3A"/>
    <w:rsid w:val="00D240EC"/>
    <w:rsid w:val="00D273C2"/>
    <w:rsid w:val="00D27866"/>
    <w:rsid w:val="00D30F47"/>
    <w:rsid w:val="00D31AFA"/>
    <w:rsid w:val="00D31C2C"/>
    <w:rsid w:val="00D34246"/>
    <w:rsid w:val="00D35272"/>
    <w:rsid w:val="00D36DD7"/>
    <w:rsid w:val="00D36F62"/>
    <w:rsid w:val="00D40151"/>
    <w:rsid w:val="00D41725"/>
    <w:rsid w:val="00D41E6E"/>
    <w:rsid w:val="00D42AE6"/>
    <w:rsid w:val="00D434BD"/>
    <w:rsid w:val="00D434EA"/>
    <w:rsid w:val="00D435E2"/>
    <w:rsid w:val="00D44897"/>
    <w:rsid w:val="00D44FF9"/>
    <w:rsid w:val="00D45705"/>
    <w:rsid w:val="00D4580E"/>
    <w:rsid w:val="00D46322"/>
    <w:rsid w:val="00D466D5"/>
    <w:rsid w:val="00D4682C"/>
    <w:rsid w:val="00D46DA0"/>
    <w:rsid w:val="00D47110"/>
    <w:rsid w:val="00D47B70"/>
    <w:rsid w:val="00D50D14"/>
    <w:rsid w:val="00D50E5A"/>
    <w:rsid w:val="00D5156F"/>
    <w:rsid w:val="00D51801"/>
    <w:rsid w:val="00D53CA0"/>
    <w:rsid w:val="00D545F2"/>
    <w:rsid w:val="00D54F17"/>
    <w:rsid w:val="00D56484"/>
    <w:rsid w:val="00D573CB"/>
    <w:rsid w:val="00D573F9"/>
    <w:rsid w:val="00D57D14"/>
    <w:rsid w:val="00D600F3"/>
    <w:rsid w:val="00D6082C"/>
    <w:rsid w:val="00D613EA"/>
    <w:rsid w:val="00D617A7"/>
    <w:rsid w:val="00D6259C"/>
    <w:rsid w:val="00D64761"/>
    <w:rsid w:val="00D64AE1"/>
    <w:rsid w:val="00D665C8"/>
    <w:rsid w:val="00D66AB3"/>
    <w:rsid w:val="00D678B2"/>
    <w:rsid w:val="00D70C98"/>
    <w:rsid w:val="00D72451"/>
    <w:rsid w:val="00D73D08"/>
    <w:rsid w:val="00D74D55"/>
    <w:rsid w:val="00D7506E"/>
    <w:rsid w:val="00D75547"/>
    <w:rsid w:val="00D766DF"/>
    <w:rsid w:val="00D8027C"/>
    <w:rsid w:val="00D81A73"/>
    <w:rsid w:val="00D820B8"/>
    <w:rsid w:val="00D822D3"/>
    <w:rsid w:val="00D82DD6"/>
    <w:rsid w:val="00D84051"/>
    <w:rsid w:val="00D844B8"/>
    <w:rsid w:val="00D85E6B"/>
    <w:rsid w:val="00D902B4"/>
    <w:rsid w:val="00D90E0D"/>
    <w:rsid w:val="00D90F47"/>
    <w:rsid w:val="00D91403"/>
    <w:rsid w:val="00D92C2C"/>
    <w:rsid w:val="00D9317B"/>
    <w:rsid w:val="00D938DE"/>
    <w:rsid w:val="00D941D9"/>
    <w:rsid w:val="00D949C6"/>
    <w:rsid w:val="00D9641E"/>
    <w:rsid w:val="00D9699E"/>
    <w:rsid w:val="00D977D3"/>
    <w:rsid w:val="00D97C69"/>
    <w:rsid w:val="00DA0A16"/>
    <w:rsid w:val="00DA160A"/>
    <w:rsid w:val="00DA18AA"/>
    <w:rsid w:val="00DA24D9"/>
    <w:rsid w:val="00DA258E"/>
    <w:rsid w:val="00DA2596"/>
    <w:rsid w:val="00DA267C"/>
    <w:rsid w:val="00DA2D3D"/>
    <w:rsid w:val="00DA2D6A"/>
    <w:rsid w:val="00DA32ED"/>
    <w:rsid w:val="00DA7528"/>
    <w:rsid w:val="00DA7804"/>
    <w:rsid w:val="00DB09E2"/>
    <w:rsid w:val="00DB0C6E"/>
    <w:rsid w:val="00DB0F4B"/>
    <w:rsid w:val="00DB1212"/>
    <w:rsid w:val="00DB16F0"/>
    <w:rsid w:val="00DB1C49"/>
    <w:rsid w:val="00DB23AB"/>
    <w:rsid w:val="00DB2DB5"/>
    <w:rsid w:val="00DB3276"/>
    <w:rsid w:val="00DB40C2"/>
    <w:rsid w:val="00DB65F1"/>
    <w:rsid w:val="00DC0C6D"/>
    <w:rsid w:val="00DC11A0"/>
    <w:rsid w:val="00DC13D1"/>
    <w:rsid w:val="00DC1B61"/>
    <w:rsid w:val="00DC35E8"/>
    <w:rsid w:val="00DC3D36"/>
    <w:rsid w:val="00DC4516"/>
    <w:rsid w:val="00DC4DA1"/>
    <w:rsid w:val="00DC5998"/>
    <w:rsid w:val="00DC632E"/>
    <w:rsid w:val="00DC6CAF"/>
    <w:rsid w:val="00DD02AB"/>
    <w:rsid w:val="00DD1BA5"/>
    <w:rsid w:val="00DD2880"/>
    <w:rsid w:val="00DD3110"/>
    <w:rsid w:val="00DD39AA"/>
    <w:rsid w:val="00DD39F6"/>
    <w:rsid w:val="00DD3DF4"/>
    <w:rsid w:val="00DD417B"/>
    <w:rsid w:val="00DD51F9"/>
    <w:rsid w:val="00DD54A3"/>
    <w:rsid w:val="00DD5A09"/>
    <w:rsid w:val="00DD5FB0"/>
    <w:rsid w:val="00DD6421"/>
    <w:rsid w:val="00DD7357"/>
    <w:rsid w:val="00DD7508"/>
    <w:rsid w:val="00DD7849"/>
    <w:rsid w:val="00DE0A34"/>
    <w:rsid w:val="00DE11F2"/>
    <w:rsid w:val="00DE15E6"/>
    <w:rsid w:val="00DE1AEE"/>
    <w:rsid w:val="00DE2C82"/>
    <w:rsid w:val="00DE2CF0"/>
    <w:rsid w:val="00DE2F92"/>
    <w:rsid w:val="00DE2F99"/>
    <w:rsid w:val="00DE323F"/>
    <w:rsid w:val="00DE37A3"/>
    <w:rsid w:val="00DE44A6"/>
    <w:rsid w:val="00DE473E"/>
    <w:rsid w:val="00DE544E"/>
    <w:rsid w:val="00DE5F2A"/>
    <w:rsid w:val="00DE5F8A"/>
    <w:rsid w:val="00DE60F0"/>
    <w:rsid w:val="00DE6879"/>
    <w:rsid w:val="00DE6DC8"/>
    <w:rsid w:val="00DE74E5"/>
    <w:rsid w:val="00DE7899"/>
    <w:rsid w:val="00DE7D4C"/>
    <w:rsid w:val="00DF038B"/>
    <w:rsid w:val="00DF0429"/>
    <w:rsid w:val="00DF0567"/>
    <w:rsid w:val="00DF2DAE"/>
    <w:rsid w:val="00DF3AB2"/>
    <w:rsid w:val="00DF50BB"/>
    <w:rsid w:val="00DF5687"/>
    <w:rsid w:val="00DF662D"/>
    <w:rsid w:val="00DF6AA6"/>
    <w:rsid w:val="00DF6C9F"/>
    <w:rsid w:val="00E000F2"/>
    <w:rsid w:val="00E00DC1"/>
    <w:rsid w:val="00E01B21"/>
    <w:rsid w:val="00E05279"/>
    <w:rsid w:val="00E05C0D"/>
    <w:rsid w:val="00E05EE7"/>
    <w:rsid w:val="00E06810"/>
    <w:rsid w:val="00E1046B"/>
    <w:rsid w:val="00E106BA"/>
    <w:rsid w:val="00E10C88"/>
    <w:rsid w:val="00E1102D"/>
    <w:rsid w:val="00E116C1"/>
    <w:rsid w:val="00E11E6B"/>
    <w:rsid w:val="00E12365"/>
    <w:rsid w:val="00E12CCE"/>
    <w:rsid w:val="00E13355"/>
    <w:rsid w:val="00E138F4"/>
    <w:rsid w:val="00E14CB9"/>
    <w:rsid w:val="00E171C2"/>
    <w:rsid w:val="00E20906"/>
    <w:rsid w:val="00E20B1F"/>
    <w:rsid w:val="00E22F72"/>
    <w:rsid w:val="00E24052"/>
    <w:rsid w:val="00E24951"/>
    <w:rsid w:val="00E24EF2"/>
    <w:rsid w:val="00E25581"/>
    <w:rsid w:val="00E2668B"/>
    <w:rsid w:val="00E26E6D"/>
    <w:rsid w:val="00E277FF"/>
    <w:rsid w:val="00E279C6"/>
    <w:rsid w:val="00E27BC2"/>
    <w:rsid w:val="00E27F08"/>
    <w:rsid w:val="00E30072"/>
    <w:rsid w:val="00E31CDA"/>
    <w:rsid w:val="00E32B18"/>
    <w:rsid w:val="00E3326D"/>
    <w:rsid w:val="00E3385A"/>
    <w:rsid w:val="00E33C3C"/>
    <w:rsid w:val="00E33F14"/>
    <w:rsid w:val="00E3538E"/>
    <w:rsid w:val="00E357BC"/>
    <w:rsid w:val="00E35C00"/>
    <w:rsid w:val="00E40690"/>
    <w:rsid w:val="00E40A5D"/>
    <w:rsid w:val="00E40C46"/>
    <w:rsid w:val="00E41259"/>
    <w:rsid w:val="00E428D0"/>
    <w:rsid w:val="00E43286"/>
    <w:rsid w:val="00E4587F"/>
    <w:rsid w:val="00E46CEE"/>
    <w:rsid w:val="00E46F66"/>
    <w:rsid w:val="00E47479"/>
    <w:rsid w:val="00E47F2F"/>
    <w:rsid w:val="00E50B46"/>
    <w:rsid w:val="00E51F38"/>
    <w:rsid w:val="00E52235"/>
    <w:rsid w:val="00E52320"/>
    <w:rsid w:val="00E5336C"/>
    <w:rsid w:val="00E53393"/>
    <w:rsid w:val="00E552DC"/>
    <w:rsid w:val="00E55E51"/>
    <w:rsid w:val="00E56443"/>
    <w:rsid w:val="00E56CB7"/>
    <w:rsid w:val="00E56E05"/>
    <w:rsid w:val="00E57598"/>
    <w:rsid w:val="00E57A52"/>
    <w:rsid w:val="00E603EE"/>
    <w:rsid w:val="00E62E68"/>
    <w:rsid w:val="00E636BC"/>
    <w:rsid w:val="00E63D61"/>
    <w:rsid w:val="00E64164"/>
    <w:rsid w:val="00E64C39"/>
    <w:rsid w:val="00E66704"/>
    <w:rsid w:val="00E66856"/>
    <w:rsid w:val="00E6706C"/>
    <w:rsid w:val="00E70BB6"/>
    <w:rsid w:val="00E70D76"/>
    <w:rsid w:val="00E70F4B"/>
    <w:rsid w:val="00E72278"/>
    <w:rsid w:val="00E724C7"/>
    <w:rsid w:val="00E72D82"/>
    <w:rsid w:val="00E743FA"/>
    <w:rsid w:val="00E74889"/>
    <w:rsid w:val="00E753BC"/>
    <w:rsid w:val="00E75AB1"/>
    <w:rsid w:val="00E7650E"/>
    <w:rsid w:val="00E77C40"/>
    <w:rsid w:val="00E808D3"/>
    <w:rsid w:val="00E82825"/>
    <w:rsid w:val="00E83A44"/>
    <w:rsid w:val="00E83E06"/>
    <w:rsid w:val="00E85456"/>
    <w:rsid w:val="00E85B36"/>
    <w:rsid w:val="00E85E61"/>
    <w:rsid w:val="00E879EB"/>
    <w:rsid w:val="00E87B7E"/>
    <w:rsid w:val="00E9015F"/>
    <w:rsid w:val="00E9061C"/>
    <w:rsid w:val="00E90C58"/>
    <w:rsid w:val="00E92CE4"/>
    <w:rsid w:val="00E93541"/>
    <w:rsid w:val="00E9383B"/>
    <w:rsid w:val="00E939D3"/>
    <w:rsid w:val="00E94479"/>
    <w:rsid w:val="00E95561"/>
    <w:rsid w:val="00E95791"/>
    <w:rsid w:val="00E9598E"/>
    <w:rsid w:val="00E959DD"/>
    <w:rsid w:val="00E95B81"/>
    <w:rsid w:val="00E95C64"/>
    <w:rsid w:val="00E976E6"/>
    <w:rsid w:val="00E977AC"/>
    <w:rsid w:val="00EA09D7"/>
    <w:rsid w:val="00EA1229"/>
    <w:rsid w:val="00EA166C"/>
    <w:rsid w:val="00EA16BE"/>
    <w:rsid w:val="00EA5C72"/>
    <w:rsid w:val="00EA6833"/>
    <w:rsid w:val="00EA6F31"/>
    <w:rsid w:val="00EA7127"/>
    <w:rsid w:val="00EB068F"/>
    <w:rsid w:val="00EB07BA"/>
    <w:rsid w:val="00EB15D7"/>
    <w:rsid w:val="00EB1817"/>
    <w:rsid w:val="00EB27FE"/>
    <w:rsid w:val="00EB34A0"/>
    <w:rsid w:val="00EB593C"/>
    <w:rsid w:val="00EB73DD"/>
    <w:rsid w:val="00EB76A7"/>
    <w:rsid w:val="00EB7713"/>
    <w:rsid w:val="00EB78E8"/>
    <w:rsid w:val="00EB7ECA"/>
    <w:rsid w:val="00EC008A"/>
    <w:rsid w:val="00EC0D0C"/>
    <w:rsid w:val="00EC1EDF"/>
    <w:rsid w:val="00EC20D7"/>
    <w:rsid w:val="00EC2E2A"/>
    <w:rsid w:val="00EC3154"/>
    <w:rsid w:val="00EC39EE"/>
    <w:rsid w:val="00EC3B94"/>
    <w:rsid w:val="00EC4F16"/>
    <w:rsid w:val="00EC4FF3"/>
    <w:rsid w:val="00EC539D"/>
    <w:rsid w:val="00EC55DE"/>
    <w:rsid w:val="00EC5D68"/>
    <w:rsid w:val="00EC64CC"/>
    <w:rsid w:val="00EC6DF8"/>
    <w:rsid w:val="00EC7D77"/>
    <w:rsid w:val="00ED31F5"/>
    <w:rsid w:val="00ED3B54"/>
    <w:rsid w:val="00ED4129"/>
    <w:rsid w:val="00ED43A6"/>
    <w:rsid w:val="00ED4556"/>
    <w:rsid w:val="00ED4C3C"/>
    <w:rsid w:val="00ED5045"/>
    <w:rsid w:val="00ED5A4A"/>
    <w:rsid w:val="00ED66CE"/>
    <w:rsid w:val="00ED75DB"/>
    <w:rsid w:val="00ED78D3"/>
    <w:rsid w:val="00ED792F"/>
    <w:rsid w:val="00EE014B"/>
    <w:rsid w:val="00EE3023"/>
    <w:rsid w:val="00EE311D"/>
    <w:rsid w:val="00EE43EC"/>
    <w:rsid w:val="00EE671D"/>
    <w:rsid w:val="00EF2905"/>
    <w:rsid w:val="00EF2906"/>
    <w:rsid w:val="00EF2FE5"/>
    <w:rsid w:val="00EF3994"/>
    <w:rsid w:val="00EF4651"/>
    <w:rsid w:val="00EF7246"/>
    <w:rsid w:val="00EF77EC"/>
    <w:rsid w:val="00F000F2"/>
    <w:rsid w:val="00F00F51"/>
    <w:rsid w:val="00F01B66"/>
    <w:rsid w:val="00F01B81"/>
    <w:rsid w:val="00F01D19"/>
    <w:rsid w:val="00F03922"/>
    <w:rsid w:val="00F03A25"/>
    <w:rsid w:val="00F03B5F"/>
    <w:rsid w:val="00F04BB0"/>
    <w:rsid w:val="00F054EA"/>
    <w:rsid w:val="00F05CD0"/>
    <w:rsid w:val="00F05FEF"/>
    <w:rsid w:val="00F06134"/>
    <w:rsid w:val="00F061D4"/>
    <w:rsid w:val="00F062DC"/>
    <w:rsid w:val="00F06968"/>
    <w:rsid w:val="00F07554"/>
    <w:rsid w:val="00F07CEA"/>
    <w:rsid w:val="00F10291"/>
    <w:rsid w:val="00F102C3"/>
    <w:rsid w:val="00F10DB7"/>
    <w:rsid w:val="00F11649"/>
    <w:rsid w:val="00F11884"/>
    <w:rsid w:val="00F1207E"/>
    <w:rsid w:val="00F12F12"/>
    <w:rsid w:val="00F13164"/>
    <w:rsid w:val="00F13A90"/>
    <w:rsid w:val="00F15458"/>
    <w:rsid w:val="00F15EE3"/>
    <w:rsid w:val="00F1672A"/>
    <w:rsid w:val="00F1708D"/>
    <w:rsid w:val="00F172E3"/>
    <w:rsid w:val="00F21373"/>
    <w:rsid w:val="00F22321"/>
    <w:rsid w:val="00F22668"/>
    <w:rsid w:val="00F2299F"/>
    <w:rsid w:val="00F22FBE"/>
    <w:rsid w:val="00F23547"/>
    <w:rsid w:val="00F24C9D"/>
    <w:rsid w:val="00F24CBC"/>
    <w:rsid w:val="00F259FA"/>
    <w:rsid w:val="00F25CBF"/>
    <w:rsid w:val="00F2678F"/>
    <w:rsid w:val="00F26C0B"/>
    <w:rsid w:val="00F26D77"/>
    <w:rsid w:val="00F27126"/>
    <w:rsid w:val="00F27858"/>
    <w:rsid w:val="00F308A5"/>
    <w:rsid w:val="00F3162D"/>
    <w:rsid w:val="00F31F4D"/>
    <w:rsid w:val="00F31FB5"/>
    <w:rsid w:val="00F32A28"/>
    <w:rsid w:val="00F33195"/>
    <w:rsid w:val="00F34C96"/>
    <w:rsid w:val="00F3507D"/>
    <w:rsid w:val="00F37DBD"/>
    <w:rsid w:val="00F413EB"/>
    <w:rsid w:val="00F41A64"/>
    <w:rsid w:val="00F43502"/>
    <w:rsid w:val="00F43C48"/>
    <w:rsid w:val="00F43F71"/>
    <w:rsid w:val="00F4530D"/>
    <w:rsid w:val="00F45362"/>
    <w:rsid w:val="00F45F6A"/>
    <w:rsid w:val="00F45F9C"/>
    <w:rsid w:val="00F50504"/>
    <w:rsid w:val="00F50B90"/>
    <w:rsid w:val="00F50C5F"/>
    <w:rsid w:val="00F5118E"/>
    <w:rsid w:val="00F5155B"/>
    <w:rsid w:val="00F51E07"/>
    <w:rsid w:val="00F53368"/>
    <w:rsid w:val="00F53AF8"/>
    <w:rsid w:val="00F54EB0"/>
    <w:rsid w:val="00F557EE"/>
    <w:rsid w:val="00F561F1"/>
    <w:rsid w:val="00F56398"/>
    <w:rsid w:val="00F571C5"/>
    <w:rsid w:val="00F604B6"/>
    <w:rsid w:val="00F605FB"/>
    <w:rsid w:val="00F61307"/>
    <w:rsid w:val="00F617CB"/>
    <w:rsid w:val="00F6398E"/>
    <w:rsid w:val="00F65C51"/>
    <w:rsid w:val="00F66C56"/>
    <w:rsid w:val="00F67DE5"/>
    <w:rsid w:val="00F67E42"/>
    <w:rsid w:val="00F70F30"/>
    <w:rsid w:val="00F72B0D"/>
    <w:rsid w:val="00F736F2"/>
    <w:rsid w:val="00F73F00"/>
    <w:rsid w:val="00F74530"/>
    <w:rsid w:val="00F752F2"/>
    <w:rsid w:val="00F7561A"/>
    <w:rsid w:val="00F75CCA"/>
    <w:rsid w:val="00F76267"/>
    <w:rsid w:val="00F76899"/>
    <w:rsid w:val="00F768FA"/>
    <w:rsid w:val="00F770BF"/>
    <w:rsid w:val="00F778DB"/>
    <w:rsid w:val="00F80BE1"/>
    <w:rsid w:val="00F81B23"/>
    <w:rsid w:val="00F81CBF"/>
    <w:rsid w:val="00F825C5"/>
    <w:rsid w:val="00F83C56"/>
    <w:rsid w:val="00F84CF3"/>
    <w:rsid w:val="00F84F19"/>
    <w:rsid w:val="00F851BF"/>
    <w:rsid w:val="00F86273"/>
    <w:rsid w:val="00F86374"/>
    <w:rsid w:val="00F86702"/>
    <w:rsid w:val="00F87480"/>
    <w:rsid w:val="00F87B39"/>
    <w:rsid w:val="00F90033"/>
    <w:rsid w:val="00F901CF"/>
    <w:rsid w:val="00F90456"/>
    <w:rsid w:val="00F904C3"/>
    <w:rsid w:val="00F93D74"/>
    <w:rsid w:val="00F944FC"/>
    <w:rsid w:val="00F95079"/>
    <w:rsid w:val="00F95CED"/>
    <w:rsid w:val="00F978E9"/>
    <w:rsid w:val="00FA039A"/>
    <w:rsid w:val="00FA3014"/>
    <w:rsid w:val="00FA4073"/>
    <w:rsid w:val="00FA4983"/>
    <w:rsid w:val="00FA4AFC"/>
    <w:rsid w:val="00FA64CC"/>
    <w:rsid w:val="00FA7A37"/>
    <w:rsid w:val="00FA7B15"/>
    <w:rsid w:val="00FB1A63"/>
    <w:rsid w:val="00FB2157"/>
    <w:rsid w:val="00FB294D"/>
    <w:rsid w:val="00FB3320"/>
    <w:rsid w:val="00FB525A"/>
    <w:rsid w:val="00FB57B6"/>
    <w:rsid w:val="00FB615C"/>
    <w:rsid w:val="00FB6311"/>
    <w:rsid w:val="00FB6341"/>
    <w:rsid w:val="00FB6528"/>
    <w:rsid w:val="00FB6DD0"/>
    <w:rsid w:val="00FB6EEA"/>
    <w:rsid w:val="00FB77D7"/>
    <w:rsid w:val="00FB7992"/>
    <w:rsid w:val="00FB7F15"/>
    <w:rsid w:val="00FC0624"/>
    <w:rsid w:val="00FC07F8"/>
    <w:rsid w:val="00FC0961"/>
    <w:rsid w:val="00FC0AAF"/>
    <w:rsid w:val="00FC1623"/>
    <w:rsid w:val="00FC1A7E"/>
    <w:rsid w:val="00FC2235"/>
    <w:rsid w:val="00FC22F2"/>
    <w:rsid w:val="00FC23EE"/>
    <w:rsid w:val="00FC2694"/>
    <w:rsid w:val="00FC2841"/>
    <w:rsid w:val="00FC31AF"/>
    <w:rsid w:val="00FC3C0C"/>
    <w:rsid w:val="00FC3EBC"/>
    <w:rsid w:val="00FC6DA4"/>
    <w:rsid w:val="00FC6F47"/>
    <w:rsid w:val="00FC78F2"/>
    <w:rsid w:val="00FC7947"/>
    <w:rsid w:val="00FD007E"/>
    <w:rsid w:val="00FD30C3"/>
    <w:rsid w:val="00FD403D"/>
    <w:rsid w:val="00FD420C"/>
    <w:rsid w:val="00FD55D5"/>
    <w:rsid w:val="00FD564E"/>
    <w:rsid w:val="00FD66D0"/>
    <w:rsid w:val="00FD6A41"/>
    <w:rsid w:val="00FD6D8B"/>
    <w:rsid w:val="00FD78F3"/>
    <w:rsid w:val="00FE007F"/>
    <w:rsid w:val="00FE0BF0"/>
    <w:rsid w:val="00FE2365"/>
    <w:rsid w:val="00FE2C3C"/>
    <w:rsid w:val="00FE350C"/>
    <w:rsid w:val="00FE3A26"/>
    <w:rsid w:val="00FE3C84"/>
    <w:rsid w:val="00FE422C"/>
    <w:rsid w:val="00FE47CB"/>
    <w:rsid w:val="00FE4EA8"/>
    <w:rsid w:val="00FE5761"/>
    <w:rsid w:val="00FE5BF6"/>
    <w:rsid w:val="00FE62FF"/>
    <w:rsid w:val="00FE6627"/>
    <w:rsid w:val="00FE6858"/>
    <w:rsid w:val="00FE6A15"/>
    <w:rsid w:val="00FE6DA4"/>
    <w:rsid w:val="00FF0F9C"/>
    <w:rsid w:val="00FF2844"/>
    <w:rsid w:val="00FF3505"/>
    <w:rsid w:val="00FF3A84"/>
    <w:rsid w:val="00FF416C"/>
    <w:rsid w:val="00FF45A9"/>
    <w:rsid w:val="00FF4ECB"/>
    <w:rsid w:val="00FF5C56"/>
    <w:rsid w:val="00FF5D7F"/>
    <w:rsid w:val="00FF5E1B"/>
    <w:rsid w:val="00FF6562"/>
    <w:rsid w:val="00FF6803"/>
    <w:rsid w:val="00FF6902"/>
    <w:rsid w:val="00FF7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8456"/>
  <w15:docId w15:val="{C46F60E1-39A2-4DD0-8DFC-3B22AF629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2"/>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15E7"/>
    <w:pPr>
      <w:widowControl w:val="0"/>
      <w:autoSpaceDE w:val="0"/>
      <w:autoSpaceDN w:val="0"/>
      <w:adjustRightInd w:val="0"/>
      <w:spacing w:after="0" w:line="240" w:lineRule="auto"/>
    </w:pPr>
    <w:rPr>
      <w:rFonts w:eastAsia="Times New Roman"/>
      <w:szCs w:val="24"/>
      <w:lang w:eastAsia="en-US"/>
    </w:rPr>
  </w:style>
  <w:style w:type="paragraph" w:styleId="Heading1">
    <w:name w:val="heading 1"/>
    <w:basedOn w:val="Normal"/>
    <w:next w:val="Normal"/>
    <w:link w:val="Heading1Char"/>
    <w:qFormat/>
    <w:rsid w:val="002C15E7"/>
    <w:pPr>
      <w:jc w:val="center"/>
      <w:outlineLvl w:val="0"/>
    </w:pPr>
    <w:rPr>
      <w:b/>
      <w:bCs/>
    </w:rPr>
  </w:style>
  <w:style w:type="paragraph" w:styleId="Heading2">
    <w:name w:val="heading 2"/>
    <w:basedOn w:val="Normal"/>
    <w:next w:val="Normal"/>
    <w:link w:val="Heading2Char"/>
    <w:qFormat/>
    <w:rsid w:val="002C15E7"/>
    <w:pPr>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15E7"/>
    <w:rPr>
      <w:rFonts w:eastAsia="Times New Roman"/>
      <w:b/>
      <w:bCs/>
      <w:szCs w:val="24"/>
      <w:lang w:eastAsia="en-US"/>
    </w:rPr>
  </w:style>
  <w:style w:type="character" w:customStyle="1" w:styleId="Heading2Char">
    <w:name w:val="Heading 2 Char"/>
    <w:basedOn w:val="DefaultParagraphFont"/>
    <w:link w:val="Heading2"/>
    <w:rsid w:val="002C15E7"/>
    <w:rPr>
      <w:rFonts w:eastAsia="Times New Roman"/>
      <w:b/>
      <w:bCs/>
      <w:szCs w:val="24"/>
      <w:lang w:eastAsia="en-US"/>
    </w:rPr>
  </w:style>
  <w:style w:type="character" w:customStyle="1" w:styleId="DefaultChar">
    <w:name w:val="Default Char"/>
    <w:link w:val="Default"/>
    <w:locked/>
    <w:rsid w:val="002C15E7"/>
    <w:rPr>
      <w:color w:val="000000"/>
      <w:szCs w:val="24"/>
    </w:rPr>
  </w:style>
  <w:style w:type="paragraph" w:customStyle="1" w:styleId="Default">
    <w:name w:val="Default"/>
    <w:link w:val="DefaultChar"/>
    <w:rsid w:val="002C15E7"/>
    <w:pPr>
      <w:autoSpaceDE w:val="0"/>
      <w:autoSpaceDN w:val="0"/>
      <w:adjustRightInd w:val="0"/>
      <w:spacing w:after="0" w:line="240" w:lineRule="auto"/>
    </w:pPr>
    <w:rPr>
      <w:color w:val="000000"/>
      <w:szCs w:val="24"/>
    </w:rPr>
  </w:style>
  <w:style w:type="character" w:styleId="Hyperlink">
    <w:name w:val="Hyperlink"/>
    <w:uiPriority w:val="99"/>
    <w:unhideWhenUsed/>
    <w:rsid w:val="002C15E7"/>
    <w:rPr>
      <w:color w:val="0000FF"/>
      <w:u w:val="single"/>
    </w:rPr>
  </w:style>
  <w:style w:type="paragraph" w:customStyle="1" w:styleId="DocID">
    <w:name w:val="DocID"/>
    <w:basedOn w:val="Footer"/>
    <w:next w:val="Footer"/>
    <w:link w:val="DocIDChar"/>
    <w:rsid w:val="002C15E7"/>
    <w:pPr>
      <w:tabs>
        <w:tab w:val="clear" w:pos="4320"/>
        <w:tab w:val="clear" w:pos="8640"/>
      </w:tabs>
      <w:jc w:val="right"/>
    </w:pPr>
    <w:rPr>
      <w:sz w:val="16"/>
    </w:rPr>
  </w:style>
  <w:style w:type="character" w:customStyle="1" w:styleId="DocIDChar">
    <w:name w:val="DocID Char"/>
    <w:link w:val="DocID"/>
    <w:rsid w:val="002C15E7"/>
    <w:rPr>
      <w:rFonts w:eastAsia="Times New Roman"/>
      <w:sz w:val="16"/>
      <w:szCs w:val="24"/>
      <w:lang w:eastAsia="en-US"/>
    </w:rPr>
  </w:style>
  <w:style w:type="paragraph" w:styleId="Footer">
    <w:name w:val="footer"/>
    <w:basedOn w:val="Normal"/>
    <w:link w:val="FooterChar"/>
    <w:uiPriority w:val="99"/>
    <w:semiHidden/>
    <w:unhideWhenUsed/>
    <w:rsid w:val="002C15E7"/>
    <w:pPr>
      <w:tabs>
        <w:tab w:val="center" w:pos="4320"/>
        <w:tab w:val="right" w:pos="8640"/>
      </w:tabs>
    </w:pPr>
  </w:style>
  <w:style w:type="character" w:customStyle="1" w:styleId="FooterChar">
    <w:name w:val="Footer Char"/>
    <w:basedOn w:val="DefaultParagraphFont"/>
    <w:link w:val="Footer"/>
    <w:uiPriority w:val="99"/>
    <w:semiHidden/>
    <w:rsid w:val="002C15E7"/>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789620">
      <w:bodyDiv w:val="1"/>
      <w:marLeft w:val="0"/>
      <w:marRight w:val="0"/>
      <w:marTop w:val="0"/>
      <w:marBottom w:val="0"/>
      <w:divBdr>
        <w:top w:val="none" w:sz="0" w:space="0" w:color="auto"/>
        <w:left w:val="none" w:sz="0" w:space="0" w:color="auto"/>
        <w:bottom w:val="none" w:sz="0" w:space="0" w:color="auto"/>
        <w:right w:val="none" w:sz="0" w:space="0" w:color="auto"/>
      </w:divBdr>
    </w:div>
    <w:div w:id="602348125">
      <w:bodyDiv w:val="1"/>
      <w:marLeft w:val="0"/>
      <w:marRight w:val="0"/>
      <w:marTop w:val="0"/>
      <w:marBottom w:val="0"/>
      <w:divBdr>
        <w:top w:val="none" w:sz="0" w:space="0" w:color="auto"/>
        <w:left w:val="none" w:sz="0" w:space="0" w:color="auto"/>
        <w:bottom w:val="none" w:sz="0" w:space="0" w:color="auto"/>
        <w:right w:val="none" w:sz="0" w:space="0" w:color="auto"/>
      </w:divBdr>
    </w:div>
    <w:div w:id="88618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ds.org/youth/for-the-strength-of-youth"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1670</Words>
  <Characters>9521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Sarah Wagstaff</cp:lastModifiedBy>
  <cp:revision>2</cp:revision>
  <dcterms:created xsi:type="dcterms:W3CDTF">2018-11-14T19:11:00Z</dcterms:created>
  <dcterms:modified xsi:type="dcterms:W3CDTF">2018-11-14T19:11:00Z</dcterms:modified>
</cp:coreProperties>
</file>